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793" w:rsidRDefault="00D55793" w:rsidP="00D55793">
      <w:pPr>
        <w:jc w:val="center"/>
      </w:pPr>
      <w:r>
        <w:rPr>
          <w:noProof/>
        </w:rPr>
        <w:drawing>
          <wp:inline distT="0" distB="0" distL="0" distR="0">
            <wp:extent cx="638175" cy="800100"/>
            <wp:effectExtent l="0" t="0" r="9525"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D55793" w:rsidRDefault="00D55793" w:rsidP="00D55793">
      <w:pPr>
        <w:jc w:val="center"/>
        <w:rPr>
          <w:b/>
          <w:sz w:val="40"/>
          <w:szCs w:val="40"/>
        </w:rPr>
      </w:pPr>
      <w:r>
        <w:rPr>
          <w:b/>
          <w:sz w:val="40"/>
          <w:szCs w:val="40"/>
        </w:rPr>
        <w:t>СОВЕТ ДЕПУТАТОВ</w:t>
      </w:r>
    </w:p>
    <w:p w:rsidR="00D55793" w:rsidRDefault="00D55793" w:rsidP="00D55793">
      <w:pPr>
        <w:jc w:val="center"/>
        <w:rPr>
          <w:sz w:val="28"/>
          <w:szCs w:val="28"/>
        </w:rPr>
      </w:pPr>
      <w:r>
        <w:rPr>
          <w:sz w:val="28"/>
          <w:szCs w:val="28"/>
        </w:rPr>
        <w:t>ТАЛДОМСКОГО ГОРОДСКОГО ОКРУГА МОСКОВСКОЙ ОБЛАСТИ</w:t>
      </w:r>
    </w:p>
    <w:p w:rsidR="00D55793" w:rsidRDefault="00D55793" w:rsidP="00D55793">
      <w:pPr>
        <w:spacing w:line="220" w:lineRule="exact"/>
        <w:rPr>
          <w:rFonts w:ascii="Times New Roman" w:hAnsi="Times New Roman"/>
          <w:sz w:val="18"/>
          <w:szCs w:val="18"/>
        </w:rPr>
      </w:pPr>
      <w:r>
        <w:rPr>
          <w:rStyle w:val="2"/>
          <w:sz w:val="18"/>
          <w:szCs w:val="18"/>
        </w:rPr>
        <w:t xml:space="preserve">141900, г. Талдом, пл. К. Маркса, 12                                                            </w:t>
      </w:r>
      <w:r>
        <w:rPr>
          <w:color w:val="000000"/>
          <w:sz w:val="18"/>
          <w:szCs w:val="18"/>
          <w:lang w:bidi="ru-RU"/>
        </w:rPr>
        <w:t>тел. 8-(</w:t>
      </w:r>
      <w:proofErr w:type="gramStart"/>
      <w:r>
        <w:rPr>
          <w:color w:val="000000"/>
          <w:sz w:val="18"/>
          <w:szCs w:val="18"/>
          <w:lang w:bidi="ru-RU"/>
        </w:rPr>
        <w:t>49620)-</w:t>
      </w:r>
      <w:proofErr w:type="gramEnd"/>
      <w:r>
        <w:rPr>
          <w:color w:val="000000"/>
          <w:sz w:val="18"/>
          <w:szCs w:val="18"/>
          <w:lang w:bidi="ru-RU"/>
        </w:rPr>
        <w:t xml:space="preserve">6-35-61; т/ф 8-(49620)-3-33-29 </w:t>
      </w:r>
    </w:p>
    <w:p w:rsidR="00D55793" w:rsidRPr="00D55793" w:rsidRDefault="00D55793" w:rsidP="00D55793">
      <w:pPr>
        <w:pStyle w:val="40"/>
        <w:pBdr>
          <w:bottom w:val="single" w:sz="12" w:space="1" w:color="auto"/>
        </w:pBdr>
        <w:shd w:val="clear" w:color="auto" w:fill="auto"/>
        <w:jc w:val="left"/>
        <w:rPr>
          <w:rStyle w:val="48"/>
          <w:rFonts w:ascii="Times New Roman" w:hAnsi="Times New Roman" w:cs="Times New Roman"/>
          <w:sz w:val="18"/>
          <w:szCs w:val="18"/>
          <w:lang w:val="ru-RU"/>
        </w:rPr>
      </w:pPr>
      <w:r w:rsidRPr="00D55793">
        <w:rPr>
          <w:rStyle w:val="48"/>
          <w:rFonts w:ascii="Times New Roman" w:hAnsi="Times New Roman" w:cs="Times New Roman"/>
          <w:sz w:val="18"/>
          <w:szCs w:val="18"/>
          <w:lang w:val="ru-RU"/>
        </w:rPr>
        <w:t xml:space="preserve">                                                                                                                           </w:t>
      </w:r>
    </w:p>
    <w:p w:rsidR="00D55793" w:rsidRDefault="00D55793" w:rsidP="00D55793">
      <w:pPr>
        <w:pStyle w:val="a3"/>
        <w:jc w:val="right"/>
        <w:rPr>
          <w:sz w:val="24"/>
          <w:szCs w:val="24"/>
        </w:rPr>
      </w:pPr>
    </w:p>
    <w:p w:rsidR="00D55793" w:rsidRDefault="00D55793" w:rsidP="00D55793">
      <w:pPr>
        <w:pStyle w:val="a3"/>
        <w:ind w:left="0" w:firstLine="0"/>
        <w:jc w:val="center"/>
        <w:rPr>
          <w:rFonts w:ascii="Times New Roman" w:hAnsi="Times New Roman"/>
          <w:b/>
          <w:sz w:val="36"/>
          <w:szCs w:val="36"/>
        </w:rPr>
      </w:pPr>
      <w:r>
        <w:rPr>
          <w:rFonts w:ascii="Times New Roman" w:hAnsi="Times New Roman"/>
          <w:b/>
          <w:sz w:val="36"/>
          <w:szCs w:val="36"/>
        </w:rPr>
        <w:t>Р Е Ш Е Н И Е</w:t>
      </w:r>
    </w:p>
    <w:p w:rsidR="00D55793" w:rsidRDefault="00D55793" w:rsidP="00D55793">
      <w:pPr>
        <w:pStyle w:val="a3"/>
        <w:ind w:left="0" w:firstLine="0"/>
        <w:rPr>
          <w:rFonts w:ascii="Times New Roman" w:hAnsi="Times New Roman"/>
          <w:b/>
          <w:sz w:val="28"/>
          <w:szCs w:val="28"/>
        </w:rPr>
      </w:pPr>
    </w:p>
    <w:p w:rsidR="00D55793" w:rsidRDefault="00D55793" w:rsidP="00D55793">
      <w:pPr>
        <w:pStyle w:val="a3"/>
        <w:ind w:left="0" w:firstLine="0"/>
        <w:rPr>
          <w:rFonts w:ascii="Times New Roman" w:hAnsi="Times New Roman"/>
          <w:sz w:val="28"/>
          <w:szCs w:val="28"/>
        </w:rPr>
      </w:pPr>
      <w:r>
        <w:rPr>
          <w:rFonts w:ascii="Times New Roman" w:hAnsi="Times New Roman"/>
          <w:sz w:val="28"/>
          <w:szCs w:val="28"/>
        </w:rPr>
        <w:t>от __</w:t>
      </w:r>
      <w:r>
        <w:rPr>
          <w:rFonts w:ascii="Times New Roman" w:hAnsi="Times New Roman"/>
          <w:sz w:val="28"/>
          <w:szCs w:val="28"/>
          <w:u w:val="single"/>
        </w:rPr>
        <w:t>1</w:t>
      </w:r>
      <w:r>
        <w:rPr>
          <w:rFonts w:ascii="Times New Roman" w:hAnsi="Times New Roman"/>
          <w:sz w:val="28"/>
          <w:szCs w:val="28"/>
          <w:u w:val="single"/>
        </w:rPr>
        <w:t>2</w:t>
      </w:r>
      <w:r>
        <w:rPr>
          <w:rFonts w:ascii="Times New Roman" w:hAnsi="Times New Roman"/>
          <w:sz w:val="28"/>
          <w:szCs w:val="28"/>
          <w:u w:val="single"/>
        </w:rPr>
        <w:t xml:space="preserve"> октября</w:t>
      </w:r>
      <w:r>
        <w:rPr>
          <w:rFonts w:ascii="Times New Roman" w:hAnsi="Times New Roman"/>
          <w:sz w:val="28"/>
          <w:szCs w:val="28"/>
        </w:rPr>
        <w:t>___</w:t>
      </w:r>
      <w:proofErr w:type="gramStart"/>
      <w:r>
        <w:rPr>
          <w:rFonts w:ascii="Times New Roman" w:hAnsi="Times New Roman"/>
          <w:sz w:val="28"/>
          <w:szCs w:val="28"/>
        </w:rPr>
        <w:t>_  2018</w:t>
      </w:r>
      <w:proofErr w:type="gramEnd"/>
      <w:r>
        <w:rPr>
          <w:rFonts w:ascii="Times New Roman" w:hAnsi="Times New Roman"/>
          <w:sz w:val="28"/>
          <w:szCs w:val="28"/>
        </w:rPr>
        <w:t xml:space="preserve"> г.                                                                        №  </w:t>
      </w:r>
      <w:r>
        <w:rPr>
          <w:rFonts w:ascii="Times New Roman" w:hAnsi="Times New Roman"/>
          <w:sz w:val="28"/>
          <w:szCs w:val="28"/>
          <w:u w:val="single"/>
        </w:rPr>
        <w:t>7</w:t>
      </w:r>
      <w:r>
        <w:rPr>
          <w:rFonts w:ascii="Times New Roman" w:hAnsi="Times New Roman"/>
          <w:sz w:val="28"/>
          <w:szCs w:val="28"/>
          <w:u w:val="single"/>
        </w:rPr>
        <w:t>4</w:t>
      </w:r>
    </w:p>
    <w:p w:rsidR="00D55793" w:rsidRDefault="00D55793" w:rsidP="00D55793">
      <w:pPr>
        <w:pStyle w:val="ConsPlusTitle"/>
        <w:rPr>
          <w:sz w:val="28"/>
          <w:szCs w:val="28"/>
        </w:rPr>
      </w:pPr>
      <w:r>
        <w:rPr>
          <w:sz w:val="28"/>
          <w:szCs w:val="28"/>
        </w:rPr>
        <w:t xml:space="preserve">┌                                           ┐ </w:t>
      </w:r>
    </w:p>
    <w:p w:rsidR="000F3C6F" w:rsidRDefault="000F3C6F" w:rsidP="00D55793">
      <w:pPr>
        <w:pStyle w:val="ConsPlusTitle"/>
        <w:rPr>
          <w:rFonts w:ascii="Times New Roman" w:hAnsi="Times New Roman"/>
          <w:sz w:val="24"/>
        </w:rPr>
      </w:pPr>
      <w:r>
        <w:rPr>
          <w:rFonts w:ascii="Times New Roman" w:hAnsi="Times New Roman"/>
          <w:sz w:val="24"/>
        </w:rPr>
        <w:t xml:space="preserve">Об утверждении </w:t>
      </w:r>
      <w:r w:rsidR="00D55793">
        <w:rPr>
          <w:rFonts w:ascii="Times New Roman" w:hAnsi="Times New Roman"/>
          <w:sz w:val="24"/>
        </w:rPr>
        <w:t>Положения о</w:t>
      </w:r>
      <w:r>
        <w:rPr>
          <w:rFonts w:ascii="Times New Roman" w:hAnsi="Times New Roman"/>
          <w:sz w:val="24"/>
        </w:rPr>
        <w:t xml:space="preserve"> постоянных и</w:t>
      </w:r>
    </w:p>
    <w:p w:rsidR="000F3C6F" w:rsidRDefault="000F3C6F" w:rsidP="000F3C6F">
      <w:pPr>
        <w:pStyle w:val="ConsPlusTitle"/>
        <w:rPr>
          <w:rFonts w:ascii="Times New Roman" w:hAnsi="Times New Roman"/>
          <w:sz w:val="24"/>
        </w:rPr>
      </w:pPr>
      <w:r>
        <w:rPr>
          <w:rFonts w:ascii="Times New Roman" w:hAnsi="Times New Roman"/>
          <w:sz w:val="24"/>
        </w:rPr>
        <w:t xml:space="preserve">временных депутатских комиссиях, рабочих группах </w:t>
      </w:r>
    </w:p>
    <w:p w:rsidR="000F3C6F" w:rsidRDefault="000F3C6F" w:rsidP="000F3C6F">
      <w:pPr>
        <w:pStyle w:val="ConsPlusTitle"/>
        <w:rPr>
          <w:rFonts w:ascii="Times New Roman" w:hAnsi="Times New Roman"/>
          <w:sz w:val="24"/>
        </w:rPr>
      </w:pPr>
      <w:r>
        <w:rPr>
          <w:rFonts w:ascii="Times New Roman" w:hAnsi="Times New Roman"/>
          <w:sz w:val="24"/>
        </w:rPr>
        <w:t>Совета депутатов Талдомского городского округа</w:t>
      </w:r>
    </w:p>
    <w:p w:rsidR="000F3C6F" w:rsidRDefault="000F3C6F" w:rsidP="000F3C6F">
      <w:pPr>
        <w:pStyle w:val="ConsPlusTitle"/>
        <w:rPr>
          <w:rFonts w:ascii="Times New Roman" w:hAnsi="Times New Roman"/>
          <w:sz w:val="24"/>
        </w:rPr>
      </w:pPr>
      <w:r>
        <w:rPr>
          <w:rFonts w:ascii="Times New Roman" w:hAnsi="Times New Roman"/>
          <w:sz w:val="24"/>
        </w:rPr>
        <w:t>Московской области</w:t>
      </w:r>
    </w:p>
    <w:p w:rsidR="000F3C6F" w:rsidRDefault="000F3C6F" w:rsidP="000F3C6F">
      <w:pPr>
        <w:pStyle w:val="ConsPlusNormal"/>
        <w:ind w:firstLine="567"/>
        <w:jc w:val="center"/>
        <w:rPr>
          <w:rFonts w:ascii="Times New Roman" w:hAnsi="Times New Roman"/>
          <w:sz w:val="24"/>
        </w:rPr>
      </w:pPr>
    </w:p>
    <w:p w:rsidR="00D55793" w:rsidRDefault="00D55793" w:rsidP="000F3C6F">
      <w:pPr>
        <w:pStyle w:val="ConsPlusNormal"/>
        <w:ind w:firstLine="567"/>
        <w:jc w:val="center"/>
        <w:rPr>
          <w:rFonts w:ascii="Times New Roman" w:hAnsi="Times New Roman"/>
          <w:sz w:val="24"/>
        </w:rPr>
      </w:pPr>
    </w:p>
    <w:p w:rsidR="000F3C6F" w:rsidRDefault="000F3C6F" w:rsidP="000F3C6F">
      <w:pPr>
        <w:pStyle w:val="ConsPlusNormal"/>
        <w:ind w:firstLine="567"/>
        <w:jc w:val="both"/>
        <w:rPr>
          <w:rFonts w:ascii="Times New Roman" w:hAnsi="Times New Roman"/>
          <w:sz w:val="24"/>
        </w:rPr>
      </w:pPr>
      <w:r>
        <w:rPr>
          <w:rFonts w:ascii="Times New Roman" w:hAnsi="Times New Roman"/>
          <w:sz w:val="24"/>
        </w:rPr>
        <w:t>Рассмотрев проект Положения о постоянных и временных депутатских комиссиях, рабочих группах Совета депутатов Талдомского городского округа Московской области, руководствуясь Регламентом Совета депутатов Талдомского городского округа, Совет депутатов Талдомского городского округа</w:t>
      </w:r>
    </w:p>
    <w:p w:rsidR="000F3C6F" w:rsidRDefault="000F3C6F" w:rsidP="000F3C6F">
      <w:pPr>
        <w:pStyle w:val="ConsPlusNormal"/>
        <w:ind w:firstLine="567"/>
        <w:jc w:val="both"/>
        <w:rPr>
          <w:rFonts w:ascii="Times New Roman" w:hAnsi="Times New Roman"/>
          <w:sz w:val="24"/>
        </w:rPr>
      </w:pPr>
      <w:bookmarkStart w:id="0" w:name="_GoBack"/>
      <w:bookmarkEnd w:id="0"/>
    </w:p>
    <w:p w:rsidR="000F3C6F" w:rsidRDefault="000F3C6F" w:rsidP="000F3C6F">
      <w:pPr>
        <w:pStyle w:val="ConsPlusNormal"/>
        <w:ind w:firstLine="567"/>
        <w:jc w:val="center"/>
        <w:rPr>
          <w:rFonts w:ascii="Times New Roman" w:hAnsi="Times New Roman"/>
          <w:b/>
          <w:sz w:val="26"/>
          <w:szCs w:val="26"/>
        </w:rPr>
      </w:pPr>
      <w:r>
        <w:rPr>
          <w:rFonts w:ascii="Times New Roman" w:hAnsi="Times New Roman"/>
          <w:b/>
          <w:sz w:val="26"/>
          <w:szCs w:val="26"/>
        </w:rPr>
        <w:t>РЕШИЛ:</w:t>
      </w:r>
    </w:p>
    <w:p w:rsidR="000F3C6F" w:rsidRPr="004363FC" w:rsidRDefault="000F3C6F" w:rsidP="000F3C6F">
      <w:pPr>
        <w:pStyle w:val="ConsPlusNormal"/>
        <w:ind w:firstLine="567"/>
        <w:jc w:val="center"/>
        <w:rPr>
          <w:rFonts w:ascii="Times New Roman" w:hAnsi="Times New Roman"/>
          <w:b/>
          <w:sz w:val="26"/>
          <w:szCs w:val="26"/>
        </w:rPr>
      </w:pPr>
    </w:p>
    <w:p w:rsidR="000F3C6F" w:rsidRDefault="000F3C6F" w:rsidP="000F3C6F">
      <w:pPr>
        <w:pStyle w:val="ConsPlusNormal"/>
        <w:numPr>
          <w:ilvl w:val="0"/>
          <w:numId w:val="1"/>
        </w:numPr>
        <w:ind w:left="0" w:firstLine="567"/>
        <w:jc w:val="both"/>
        <w:rPr>
          <w:rFonts w:ascii="Times New Roman" w:hAnsi="Times New Roman"/>
          <w:sz w:val="24"/>
        </w:rPr>
      </w:pPr>
      <w:r>
        <w:rPr>
          <w:rFonts w:ascii="Times New Roman" w:hAnsi="Times New Roman"/>
          <w:sz w:val="24"/>
        </w:rPr>
        <w:t>Утвердить Положение о постоянных и временных депутатских комиссиях, рабочих группах Совета депутатов Талдомского городского округа Московской области (прилагается).</w:t>
      </w:r>
    </w:p>
    <w:p w:rsidR="000F3C6F" w:rsidRDefault="000F3C6F" w:rsidP="000F3C6F">
      <w:pPr>
        <w:pStyle w:val="ConsPlusNormal"/>
        <w:numPr>
          <w:ilvl w:val="0"/>
          <w:numId w:val="1"/>
        </w:numPr>
        <w:ind w:left="0" w:firstLine="567"/>
        <w:jc w:val="both"/>
        <w:rPr>
          <w:rFonts w:ascii="Times New Roman" w:hAnsi="Times New Roman"/>
          <w:sz w:val="24"/>
        </w:rPr>
      </w:pPr>
      <w:r>
        <w:rPr>
          <w:rFonts w:ascii="Times New Roman" w:hAnsi="Times New Roman"/>
          <w:sz w:val="24"/>
        </w:rPr>
        <w:t>Контроль  исполнения настоящего решения возложить на председателя Совета депутатов Талдомского городского округа М.И. Аникеева.</w:t>
      </w:r>
    </w:p>
    <w:p w:rsidR="000F3C6F" w:rsidRDefault="000F3C6F" w:rsidP="000F3C6F">
      <w:pPr>
        <w:pStyle w:val="ConsPlusNormal"/>
        <w:ind w:firstLine="567"/>
        <w:jc w:val="both"/>
        <w:rPr>
          <w:rFonts w:ascii="Times New Roman" w:hAnsi="Times New Roman"/>
          <w:sz w:val="24"/>
        </w:rPr>
      </w:pPr>
    </w:p>
    <w:p w:rsidR="000F3C6F" w:rsidRDefault="000F3C6F" w:rsidP="000F3C6F">
      <w:pPr>
        <w:spacing w:line="240" w:lineRule="auto"/>
        <w:jc w:val="both"/>
        <w:rPr>
          <w:rFonts w:ascii="Times New Roman" w:hAnsi="Times New Roman"/>
        </w:rPr>
      </w:pPr>
    </w:p>
    <w:p w:rsidR="000F3C6F" w:rsidRDefault="000F3C6F" w:rsidP="000F3C6F">
      <w:pPr>
        <w:spacing w:line="240" w:lineRule="auto"/>
        <w:jc w:val="both"/>
        <w:rPr>
          <w:rFonts w:ascii="Times New Roman" w:hAnsi="Times New Roman"/>
        </w:rPr>
      </w:pPr>
      <w:r>
        <w:rPr>
          <w:rFonts w:ascii="Times New Roman" w:hAnsi="Times New Roman"/>
        </w:rPr>
        <w:t>Председатель Совета депутатов</w:t>
      </w:r>
    </w:p>
    <w:p w:rsidR="000F3C6F" w:rsidRDefault="000F3C6F" w:rsidP="000F3C6F">
      <w:pPr>
        <w:spacing w:line="240" w:lineRule="auto"/>
        <w:jc w:val="both"/>
        <w:rPr>
          <w:rFonts w:ascii="Times New Roman" w:hAnsi="Times New Roman"/>
        </w:rPr>
      </w:pPr>
      <w:r w:rsidRPr="00EB48BE">
        <w:rPr>
          <w:rFonts w:ascii="Times New Roman" w:hAnsi="Times New Roman"/>
        </w:rPr>
        <w:t xml:space="preserve">Талдомского </w:t>
      </w:r>
      <w:r>
        <w:rPr>
          <w:rFonts w:ascii="Times New Roman" w:hAnsi="Times New Roman"/>
        </w:rPr>
        <w:t>городского округа</w:t>
      </w:r>
      <w:r w:rsidRPr="00EB48BE">
        <w:rPr>
          <w:rFonts w:ascii="Times New Roman" w:hAnsi="Times New Roman"/>
        </w:rPr>
        <w:t xml:space="preserve"> </w:t>
      </w:r>
      <w:r>
        <w:rPr>
          <w:rFonts w:ascii="Times New Roman" w:hAnsi="Times New Roman"/>
        </w:rPr>
        <w:t xml:space="preserve">                                                                                     М.И. Аникеев  </w:t>
      </w:r>
    </w:p>
    <w:p w:rsidR="000F3C6F" w:rsidRDefault="000F3C6F" w:rsidP="000F3C6F">
      <w:pPr>
        <w:jc w:val="both"/>
        <w:rPr>
          <w:rFonts w:ascii="Times New Roman" w:hAnsi="Times New Roman"/>
        </w:rPr>
      </w:pPr>
    </w:p>
    <w:p w:rsidR="000F3C6F" w:rsidRDefault="000F3C6F" w:rsidP="000F3C6F">
      <w:pPr>
        <w:jc w:val="both"/>
        <w:rPr>
          <w:rFonts w:ascii="Times New Roman" w:hAnsi="Times New Roman"/>
        </w:rPr>
      </w:pPr>
    </w:p>
    <w:p w:rsidR="000F3C6F" w:rsidRDefault="000F3C6F" w:rsidP="000F3C6F">
      <w:pPr>
        <w:jc w:val="both"/>
        <w:rPr>
          <w:rFonts w:ascii="Times New Roman" w:hAnsi="Times New Roman"/>
        </w:rPr>
      </w:pPr>
    </w:p>
    <w:p w:rsidR="000F3C6F" w:rsidRDefault="000F3C6F" w:rsidP="000F3C6F">
      <w:pPr>
        <w:jc w:val="both"/>
        <w:rPr>
          <w:rFonts w:ascii="Times New Roman" w:hAnsi="Times New Roman"/>
        </w:rPr>
      </w:pPr>
    </w:p>
    <w:p w:rsidR="00D55793" w:rsidRDefault="00D55793" w:rsidP="000F3C6F">
      <w:pPr>
        <w:jc w:val="both"/>
        <w:rPr>
          <w:rFonts w:ascii="Times New Roman" w:hAnsi="Times New Roman"/>
        </w:rPr>
      </w:pPr>
    </w:p>
    <w:p w:rsidR="00D55793" w:rsidRDefault="00D55793" w:rsidP="000F3C6F">
      <w:pPr>
        <w:jc w:val="both"/>
        <w:rPr>
          <w:rFonts w:ascii="Times New Roman" w:hAnsi="Times New Roman"/>
        </w:rPr>
      </w:pPr>
    </w:p>
    <w:p w:rsidR="00D55793" w:rsidRPr="00D55793" w:rsidRDefault="00D55793" w:rsidP="00D55793">
      <w:pPr>
        <w:spacing w:after="0" w:line="240" w:lineRule="auto"/>
        <w:ind w:firstLine="567"/>
        <w:jc w:val="right"/>
        <w:rPr>
          <w:rFonts w:ascii="Times New Roman" w:hAnsi="Times New Roman"/>
          <w:sz w:val="24"/>
        </w:rPr>
      </w:pPr>
      <w:r w:rsidRPr="00D55793">
        <w:rPr>
          <w:rFonts w:ascii="Times New Roman" w:hAnsi="Times New Roman"/>
          <w:sz w:val="24"/>
        </w:rPr>
        <w:lastRenderedPageBreak/>
        <w:t>Приложение</w:t>
      </w:r>
    </w:p>
    <w:p w:rsidR="00D55793" w:rsidRPr="00D55793" w:rsidRDefault="00D55793" w:rsidP="00D55793">
      <w:pPr>
        <w:spacing w:after="0" w:line="240" w:lineRule="auto"/>
        <w:ind w:firstLine="567"/>
        <w:jc w:val="right"/>
        <w:rPr>
          <w:rFonts w:ascii="Times New Roman" w:hAnsi="Times New Roman"/>
          <w:sz w:val="24"/>
        </w:rPr>
      </w:pPr>
      <w:r w:rsidRPr="00D55793">
        <w:rPr>
          <w:rFonts w:ascii="Times New Roman" w:hAnsi="Times New Roman"/>
          <w:sz w:val="24"/>
        </w:rPr>
        <w:t>к решению Совета депутатов</w:t>
      </w:r>
    </w:p>
    <w:p w:rsidR="00D55793" w:rsidRPr="00D55793" w:rsidRDefault="00D55793" w:rsidP="00D55793">
      <w:pPr>
        <w:spacing w:after="0" w:line="240" w:lineRule="auto"/>
        <w:ind w:firstLine="567"/>
        <w:jc w:val="right"/>
        <w:rPr>
          <w:rFonts w:ascii="Times New Roman" w:hAnsi="Times New Roman"/>
          <w:sz w:val="24"/>
        </w:rPr>
      </w:pPr>
      <w:r w:rsidRPr="00D55793">
        <w:rPr>
          <w:rFonts w:ascii="Times New Roman" w:hAnsi="Times New Roman"/>
          <w:sz w:val="24"/>
        </w:rPr>
        <w:t>Талдомского городского округа</w:t>
      </w:r>
    </w:p>
    <w:p w:rsidR="00D55793" w:rsidRPr="00D55793" w:rsidRDefault="00D55793" w:rsidP="00D55793">
      <w:pPr>
        <w:spacing w:after="0" w:line="240" w:lineRule="auto"/>
        <w:ind w:firstLine="567"/>
        <w:jc w:val="right"/>
        <w:rPr>
          <w:rFonts w:ascii="Times New Roman" w:hAnsi="Times New Roman"/>
          <w:sz w:val="24"/>
        </w:rPr>
      </w:pPr>
      <w:r w:rsidRPr="00D55793">
        <w:rPr>
          <w:rFonts w:ascii="Times New Roman" w:hAnsi="Times New Roman"/>
          <w:sz w:val="24"/>
        </w:rPr>
        <w:t>Московской области</w:t>
      </w:r>
    </w:p>
    <w:p w:rsidR="00D55793" w:rsidRPr="00D55793" w:rsidRDefault="00D55793" w:rsidP="00D55793">
      <w:pPr>
        <w:spacing w:after="0" w:line="240" w:lineRule="auto"/>
        <w:ind w:firstLine="567"/>
        <w:jc w:val="right"/>
        <w:rPr>
          <w:rFonts w:ascii="Times New Roman" w:hAnsi="Times New Roman"/>
          <w:sz w:val="24"/>
        </w:rPr>
      </w:pPr>
      <w:r w:rsidRPr="00D55793">
        <w:rPr>
          <w:rFonts w:ascii="Times New Roman" w:hAnsi="Times New Roman"/>
          <w:sz w:val="24"/>
        </w:rPr>
        <w:t>от 12.10.2018 г. N 74</w:t>
      </w:r>
    </w:p>
    <w:p w:rsidR="00D55793" w:rsidRPr="00D55793" w:rsidRDefault="00D55793" w:rsidP="00D55793">
      <w:pPr>
        <w:spacing w:after="0" w:line="240" w:lineRule="auto"/>
        <w:ind w:firstLine="567"/>
        <w:jc w:val="center"/>
        <w:rPr>
          <w:rFonts w:ascii="Times New Roman" w:hAnsi="Times New Roman"/>
          <w:b/>
          <w:sz w:val="24"/>
        </w:rPr>
      </w:pPr>
      <w:r w:rsidRPr="00D55793">
        <w:rPr>
          <w:rFonts w:ascii="Times New Roman" w:hAnsi="Times New Roman"/>
          <w:b/>
          <w:sz w:val="24"/>
        </w:rPr>
        <w:t>ПОЛОЖЕНИЕ</w:t>
      </w:r>
    </w:p>
    <w:p w:rsidR="00D55793" w:rsidRDefault="00D55793" w:rsidP="00D55793">
      <w:pPr>
        <w:spacing w:after="0" w:line="240" w:lineRule="auto"/>
        <w:ind w:firstLine="567"/>
        <w:jc w:val="center"/>
        <w:rPr>
          <w:rFonts w:ascii="Times New Roman" w:hAnsi="Times New Roman"/>
          <w:b/>
          <w:sz w:val="24"/>
        </w:rPr>
      </w:pPr>
      <w:r w:rsidRPr="00D55793">
        <w:rPr>
          <w:rFonts w:ascii="Times New Roman" w:hAnsi="Times New Roman"/>
          <w:b/>
          <w:sz w:val="24"/>
        </w:rPr>
        <w:t xml:space="preserve">О ПОСТОЯННЫХ И </w:t>
      </w:r>
      <w:r w:rsidRPr="00D55793">
        <w:rPr>
          <w:rFonts w:ascii="Times New Roman" w:hAnsi="Times New Roman"/>
          <w:b/>
          <w:sz w:val="24"/>
        </w:rPr>
        <w:t>ВРЕМЕННЫХ ДЕПУТАТСКИХ</w:t>
      </w:r>
      <w:r w:rsidRPr="00D55793">
        <w:rPr>
          <w:rFonts w:ascii="Times New Roman" w:hAnsi="Times New Roman"/>
          <w:b/>
          <w:sz w:val="24"/>
        </w:rPr>
        <w:t xml:space="preserve"> КОМИССИЯХ, </w:t>
      </w:r>
    </w:p>
    <w:p w:rsidR="00D55793" w:rsidRPr="00D55793" w:rsidRDefault="00D55793" w:rsidP="00D55793">
      <w:pPr>
        <w:spacing w:after="0" w:line="240" w:lineRule="auto"/>
        <w:ind w:firstLine="567"/>
        <w:jc w:val="center"/>
        <w:rPr>
          <w:rFonts w:ascii="Times New Roman" w:hAnsi="Times New Roman"/>
          <w:b/>
          <w:sz w:val="24"/>
        </w:rPr>
      </w:pPr>
      <w:r w:rsidRPr="00D55793">
        <w:rPr>
          <w:rFonts w:ascii="Times New Roman" w:hAnsi="Times New Roman"/>
          <w:b/>
          <w:color w:val="000000"/>
          <w:sz w:val="24"/>
        </w:rPr>
        <w:t xml:space="preserve">РАБОЧИХ </w:t>
      </w:r>
      <w:proofErr w:type="gramStart"/>
      <w:r w:rsidRPr="00D55793">
        <w:rPr>
          <w:rFonts w:ascii="Times New Roman" w:hAnsi="Times New Roman"/>
          <w:b/>
          <w:color w:val="000000"/>
          <w:sz w:val="24"/>
        </w:rPr>
        <w:t>ГРУППАХ</w:t>
      </w:r>
      <w:r w:rsidRPr="00D55793">
        <w:rPr>
          <w:rFonts w:ascii="Times New Roman" w:hAnsi="Times New Roman"/>
          <w:b/>
          <w:color w:val="FF0000"/>
          <w:sz w:val="24"/>
        </w:rPr>
        <w:t xml:space="preserve">  </w:t>
      </w:r>
      <w:r w:rsidRPr="00D55793">
        <w:rPr>
          <w:rFonts w:ascii="Times New Roman" w:hAnsi="Times New Roman"/>
          <w:b/>
          <w:sz w:val="24"/>
        </w:rPr>
        <w:t>СОВЕТА</w:t>
      </w:r>
      <w:proofErr w:type="gramEnd"/>
      <w:r w:rsidRPr="00D55793">
        <w:rPr>
          <w:rFonts w:ascii="Times New Roman" w:hAnsi="Times New Roman"/>
          <w:b/>
          <w:sz w:val="24"/>
        </w:rPr>
        <w:t xml:space="preserve"> ДЕПУТАТОВ ТАЛДОМСКОГО ГОРОДСКОГО ОКРУГА МОСКОВСКОЙ ОБЛАСТИ</w:t>
      </w:r>
      <w:r w:rsidRPr="00D55793">
        <w:rPr>
          <w:rFonts w:ascii="Times New Roman" w:hAnsi="Times New Roman"/>
          <w:b/>
          <w:sz w:val="24"/>
        </w:rPr>
        <w:tab/>
      </w:r>
    </w:p>
    <w:p w:rsidR="00D55793" w:rsidRPr="00D55793" w:rsidRDefault="00D55793" w:rsidP="00D55793">
      <w:pPr>
        <w:spacing w:after="0" w:line="240" w:lineRule="auto"/>
        <w:ind w:firstLine="567"/>
        <w:jc w:val="both"/>
        <w:rPr>
          <w:rFonts w:ascii="Times New Roman" w:hAnsi="Times New Roman"/>
          <w:sz w:val="24"/>
        </w:rPr>
      </w:pPr>
    </w:p>
    <w:p w:rsidR="00D55793" w:rsidRPr="00D55793" w:rsidRDefault="00D55793" w:rsidP="00D55793">
      <w:pPr>
        <w:numPr>
          <w:ilvl w:val="0"/>
          <w:numId w:val="18"/>
        </w:numPr>
        <w:spacing w:after="0" w:line="240" w:lineRule="auto"/>
        <w:jc w:val="center"/>
        <w:rPr>
          <w:rFonts w:ascii="Times New Roman" w:hAnsi="Times New Roman"/>
          <w:b/>
          <w:sz w:val="24"/>
        </w:rPr>
      </w:pPr>
      <w:r w:rsidRPr="00D55793">
        <w:rPr>
          <w:rFonts w:ascii="Times New Roman" w:hAnsi="Times New Roman"/>
          <w:b/>
          <w:sz w:val="24"/>
        </w:rPr>
        <w:t>Постоянные депутатские комиссии.</w:t>
      </w:r>
    </w:p>
    <w:p w:rsidR="00D55793" w:rsidRPr="00D55793" w:rsidRDefault="00D55793" w:rsidP="00D55793">
      <w:pPr>
        <w:numPr>
          <w:ilvl w:val="0"/>
          <w:numId w:val="19"/>
        </w:numPr>
        <w:spacing w:after="0" w:line="240" w:lineRule="auto"/>
        <w:ind w:left="851" w:hanging="284"/>
        <w:jc w:val="both"/>
        <w:rPr>
          <w:rFonts w:ascii="Times New Roman" w:hAnsi="Times New Roman"/>
          <w:sz w:val="24"/>
        </w:rPr>
      </w:pPr>
      <w:r w:rsidRPr="00D55793">
        <w:rPr>
          <w:rFonts w:ascii="Times New Roman" w:hAnsi="Times New Roman"/>
          <w:sz w:val="24"/>
        </w:rPr>
        <w:t>Общие положения</w:t>
      </w:r>
    </w:p>
    <w:p w:rsidR="00D55793" w:rsidRPr="00D55793" w:rsidRDefault="00D55793" w:rsidP="00D55793">
      <w:pPr>
        <w:spacing w:after="0" w:line="240" w:lineRule="auto"/>
        <w:ind w:firstLine="567"/>
        <w:jc w:val="both"/>
        <w:rPr>
          <w:rFonts w:ascii="Times New Roman" w:hAnsi="Times New Roman"/>
          <w:sz w:val="24"/>
        </w:rPr>
      </w:pPr>
      <w:r w:rsidRPr="00D55793">
        <w:rPr>
          <w:rFonts w:ascii="Times New Roman" w:hAnsi="Times New Roman"/>
          <w:sz w:val="24"/>
        </w:rPr>
        <w:t>1.1. Совет депутатов Талдомского городского округа (далее – Совет депутатов) в соответствии с Уставом Талдомского городского округа   образует из своего состава постоянные депутатские комиссии (далее – Комиссии) для предварительного рассмотрения и подготовки вопросов на заседания Совета депутатов, содействия выполнению решений Совета депутатов, осуществления в пределах компетенции Совета депутатов контрольных функций.</w:t>
      </w:r>
    </w:p>
    <w:p w:rsidR="00D55793" w:rsidRPr="00D55793" w:rsidRDefault="00D55793" w:rsidP="00D55793">
      <w:pPr>
        <w:spacing w:after="0" w:line="240" w:lineRule="auto"/>
        <w:ind w:firstLine="567"/>
        <w:jc w:val="both"/>
        <w:rPr>
          <w:rFonts w:ascii="Times New Roman" w:hAnsi="Times New Roman"/>
          <w:sz w:val="24"/>
        </w:rPr>
      </w:pPr>
      <w:r w:rsidRPr="00D55793">
        <w:rPr>
          <w:rFonts w:ascii="Times New Roman" w:hAnsi="Times New Roman"/>
          <w:sz w:val="24"/>
        </w:rPr>
        <w:t>1.2. Комиссии в своей деятельности руководствуются Конституцией РФ, федеральным законодательством, законодательством Московской области, Уставом и иными муниципальными правовыми актами Талдомского городского округа Московской области (далее – округ), Регламентом Совета депутатов и настоящим Положением.</w:t>
      </w:r>
    </w:p>
    <w:p w:rsidR="00D55793" w:rsidRPr="00D55793" w:rsidRDefault="00D55793" w:rsidP="00D55793">
      <w:pPr>
        <w:spacing w:after="0" w:line="240" w:lineRule="auto"/>
        <w:ind w:firstLine="567"/>
        <w:jc w:val="both"/>
        <w:rPr>
          <w:rFonts w:ascii="Times New Roman" w:hAnsi="Times New Roman"/>
          <w:sz w:val="24"/>
        </w:rPr>
      </w:pPr>
      <w:r w:rsidRPr="00D55793">
        <w:rPr>
          <w:rFonts w:ascii="Times New Roman" w:hAnsi="Times New Roman"/>
          <w:sz w:val="24"/>
        </w:rPr>
        <w:t>1.3. Комиссии избираются на срок полномочий Совета депутатов, ответственны перед Советом депутатов и ему подотчетны. Деятельность Комиссий координирует председатель Совета депутатов.</w:t>
      </w:r>
    </w:p>
    <w:p w:rsidR="00D55793" w:rsidRPr="00D55793" w:rsidRDefault="00D55793" w:rsidP="00D55793">
      <w:pPr>
        <w:spacing w:after="0" w:line="240" w:lineRule="auto"/>
        <w:ind w:firstLine="567"/>
        <w:jc w:val="both"/>
        <w:rPr>
          <w:rFonts w:ascii="Times New Roman" w:hAnsi="Times New Roman"/>
          <w:sz w:val="24"/>
        </w:rPr>
      </w:pPr>
      <w:r w:rsidRPr="00D55793">
        <w:rPr>
          <w:rFonts w:ascii="Times New Roman" w:hAnsi="Times New Roman"/>
          <w:sz w:val="24"/>
        </w:rPr>
        <w:t xml:space="preserve">1.4. Численный и персональный состав Комиссий определяется решением Совета </w:t>
      </w:r>
      <w:r w:rsidRPr="00D55793">
        <w:rPr>
          <w:rFonts w:ascii="Times New Roman" w:hAnsi="Times New Roman"/>
          <w:sz w:val="24"/>
        </w:rPr>
        <w:t>депутатов в</w:t>
      </w:r>
      <w:r w:rsidRPr="00D55793">
        <w:rPr>
          <w:rFonts w:ascii="Times New Roman" w:hAnsi="Times New Roman"/>
          <w:sz w:val="24"/>
        </w:rPr>
        <w:t xml:space="preserve"> соответствии с Регламентом Совета депутатов. </w:t>
      </w:r>
    </w:p>
    <w:p w:rsidR="00D55793" w:rsidRPr="00D55793" w:rsidRDefault="00D55793" w:rsidP="00D55793">
      <w:pPr>
        <w:spacing w:after="0" w:line="240" w:lineRule="auto"/>
        <w:ind w:firstLine="567"/>
        <w:jc w:val="both"/>
        <w:rPr>
          <w:rFonts w:ascii="Times New Roman" w:hAnsi="Times New Roman"/>
          <w:sz w:val="24"/>
        </w:rPr>
      </w:pPr>
      <w:r w:rsidRPr="00D55793">
        <w:rPr>
          <w:rFonts w:ascii="Times New Roman" w:hAnsi="Times New Roman"/>
          <w:sz w:val="24"/>
        </w:rPr>
        <w:t>1.5. В течение срока своих полномочий Совет депутатов может образовывать новые Комиссии, преобразовывать и упразднять действующие Комиссии и вносить изменения в состав Комиссии.</w:t>
      </w:r>
    </w:p>
    <w:p w:rsidR="00D55793" w:rsidRPr="00D55793" w:rsidRDefault="00D55793" w:rsidP="00D55793">
      <w:pPr>
        <w:spacing w:after="0" w:line="240" w:lineRule="auto"/>
        <w:ind w:firstLine="540"/>
        <w:jc w:val="both"/>
        <w:rPr>
          <w:rFonts w:ascii="Times New Roman" w:hAnsi="Times New Roman"/>
          <w:sz w:val="24"/>
        </w:rPr>
      </w:pPr>
      <w:r w:rsidRPr="00D55793">
        <w:rPr>
          <w:rFonts w:ascii="Times New Roman" w:hAnsi="Times New Roman"/>
          <w:sz w:val="24"/>
        </w:rPr>
        <w:t xml:space="preserve">1.6. Комиссии строят свою работу на основе коллективного, свободного, делового обсуждения вопросов, гласности и инициативы членов Комиссий. </w:t>
      </w:r>
    </w:p>
    <w:p w:rsidR="00D55793" w:rsidRPr="00D55793" w:rsidRDefault="00D55793" w:rsidP="00D55793">
      <w:pPr>
        <w:spacing w:after="0" w:line="240" w:lineRule="auto"/>
        <w:ind w:firstLine="567"/>
        <w:jc w:val="both"/>
        <w:rPr>
          <w:rFonts w:ascii="Times New Roman" w:hAnsi="Times New Roman"/>
          <w:sz w:val="24"/>
        </w:rPr>
      </w:pPr>
      <w:r w:rsidRPr="00D55793">
        <w:rPr>
          <w:rFonts w:ascii="Times New Roman" w:hAnsi="Times New Roman"/>
          <w:sz w:val="24"/>
        </w:rPr>
        <w:t xml:space="preserve">1.7. </w:t>
      </w:r>
      <w:r w:rsidRPr="00D55793">
        <w:rPr>
          <w:rFonts w:ascii="Times New Roman" w:hAnsi="Times New Roman"/>
          <w:color w:val="000000"/>
          <w:sz w:val="24"/>
        </w:rPr>
        <w:t xml:space="preserve">Комиссии действуют в сотрудничестве с государственными и муниципальными органами, организациями, общественными объединениями, гражданами и </w:t>
      </w:r>
      <w:r w:rsidRPr="00D55793">
        <w:rPr>
          <w:rFonts w:ascii="Times New Roman" w:hAnsi="Times New Roman"/>
          <w:sz w:val="24"/>
        </w:rPr>
        <w:t>призваны своей работой способствовать постоянной и эффективной деятельности Совета депутатов в период между заседаниями</w:t>
      </w:r>
      <w:r w:rsidRPr="00D55793">
        <w:rPr>
          <w:rFonts w:ascii="Times New Roman" w:hAnsi="Times New Roman"/>
          <w:color w:val="000000"/>
          <w:sz w:val="24"/>
        </w:rPr>
        <w:t>.</w:t>
      </w:r>
    </w:p>
    <w:p w:rsidR="00D55793" w:rsidRPr="00D55793" w:rsidRDefault="00D55793" w:rsidP="00D55793">
      <w:pPr>
        <w:spacing w:after="0" w:line="240" w:lineRule="auto"/>
        <w:ind w:firstLine="567"/>
        <w:jc w:val="both"/>
        <w:rPr>
          <w:rFonts w:ascii="Times New Roman" w:hAnsi="Times New Roman"/>
          <w:sz w:val="24"/>
        </w:rPr>
      </w:pPr>
    </w:p>
    <w:p w:rsidR="00D55793" w:rsidRPr="00D55793" w:rsidRDefault="00D55793" w:rsidP="00D55793">
      <w:pPr>
        <w:numPr>
          <w:ilvl w:val="0"/>
          <w:numId w:val="19"/>
        </w:numPr>
        <w:spacing w:after="0" w:line="240" w:lineRule="auto"/>
        <w:ind w:left="851" w:hanging="284"/>
        <w:rPr>
          <w:rFonts w:ascii="Times New Roman" w:hAnsi="Times New Roman"/>
          <w:sz w:val="24"/>
        </w:rPr>
      </w:pPr>
      <w:r w:rsidRPr="00D55793">
        <w:rPr>
          <w:rFonts w:ascii="Times New Roman" w:hAnsi="Times New Roman"/>
          <w:sz w:val="24"/>
        </w:rPr>
        <w:t>Наименование и структура Комиссий, полномочия органов и членов Комиссий.</w:t>
      </w:r>
    </w:p>
    <w:p w:rsidR="00D55793" w:rsidRPr="00D55793" w:rsidRDefault="00D55793" w:rsidP="00D55793">
      <w:pPr>
        <w:spacing w:after="0" w:line="240" w:lineRule="auto"/>
        <w:ind w:firstLine="567"/>
        <w:jc w:val="both"/>
        <w:rPr>
          <w:rFonts w:ascii="Times New Roman" w:hAnsi="Times New Roman"/>
          <w:sz w:val="24"/>
        </w:rPr>
      </w:pPr>
      <w:r w:rsidRPr="00D55793">
        <w:rPr>
          <w:rFonts w:ascii="Times New Roman" w:hAnsi="Times New Roman"/>
          <w:sz w:val="24"/>
        </w:rPr>
        <w:t>2.1. В Совете депутатов в соответствии с решением Совета депутатов от 19.09.2018 года № 70 образуются четыре Комиссии:</w:t>
      </w:r>
    </w:p>
    <w:p w:rsidR="00D55793" w:rsidRPr="00D55793" w:rsidRDefault="00D55793" w:rsidP="00D55793">
      <w:pPr>
        <w:numPr>
          <w:ilvl w:val="0"/>
          <w:numId w:val="2"/>
        </w:numPr>
        <w:spacing w:after="0" w:line="240" w:lineRule="auto"/>
        <w:ind w:left="1134" w:hanging="283"/>
        <w:rPr>
          <w:rFonts w:ascii="Times New Roman" w:hAnsi="Times New Roman"/>
          <w:sz w:val="24"/>
        </w:rPr>
      </w:pPr>
      <w:r w:rsidRPr="00D55793">
        <w:rPr>
          <w:rFonts w:ascii="Times New Roman" w:hAnsi="Times New Roman"/>
          <w:sz w:val="24"/>
        </w:rPr>
        <w:t>Комиссия по вопросам бюджета, финансов, налоговой политики и муниципальной собственности;</w:t>
      </w:r>
    </w:p>
    <w:p w:rsidR="00D55793" w:rsidRPr="00D55793" w:rsidRDefault="00D55793" w:rsidP="00D55793">
      <w:pPr>
        <w:numPr>
          <w:ilvl w:val="0"/>
          <w:numId w:val="2"/>
        </w:numPr>
        <w:spacing w:after="0" w:line="240" w:lineRule="auto"/>
        <w:ind w:left="1134" w:hanging="283"/>
        <w:rPr>
          <w:rFonts w:ascii="Times New Roman" w:hAnsi="Times New Roman"/>
          <w:sz w:val="24"/>
        </w:rPr>
      </w:pPr>
      <w:r w:rsidRPr="00D55793">
        <w:rPr>
          <w:rFonts w:ascii="Times New Roman" w:hAnsi="Times New Roman"/>
          <w:sz w:val="24"/>
        </w:rPr>
        <w:t>Комиссия по вопросам промышленности, строительства, землепользования, жилищно-коммунального хозяйства, экологии и предпринимательства;</w:t>
      </w:r>
    </w:p>
    <w:p w:rsidR="00D55793" w:rsidRPr="00D55793" w:rsidRDefault="00D55793" w:rsidP="00D55793">
      <w:pPr>
        <w:numPr>
          <w:ilvl w:val="0"/>
          <w:numId w:val="2"/>
        </w:numPr>
        <w:spacing w:after="0" w:line="240" w:lineRule="auto"/>
        <w:ind w:left="1134" w:hanging="283"/>
        <w:rPr>
          <w:rFonts w:ascii="Times New Roman" w:hAnsi="Times New Roman"/>
          <w:sz w:val="24"/>
        </w:rPr>
      </w:pPr>
      <w:r w:rsidRPr="00D55793">
        <w:rPr>
          <w:rFonts w:ascii="Times New Roman" w:hAnsi="Times New Roman"/>
          <w:sz w:val="24"/>
        </w:rPr>
        <w:t>Комиссия по статусу, регламенту, вопросам местного самоуправления;</w:t>
      </w:r>
    </w:p>
    <w:p w:rsidR="00D55793" w:rsidRPr="00D55793" w:rsidRDefault="00D55793" w:rsidP="00D55793">
      <w:pPr>
        <w:numPr>
          <w:ilvl w:val="0"/>
          <w:numId w:val="2"/>
        </w:numPr>
        <w:spacing w:after="0" w:line="240" w:lineRule="auto"/>
        <w:ind w:left="1134" w:hanging="283"/>
        <w:rPr>
          <w:rFonts w:ascii="Times New Roman" w:hAnsi="Times New Roman"/>
          <w:sz w:val="24"/>
        </w:rPr>
      </w:pPr>
      <w:r w:rsidRPr="00D55793">
        <w:rPr>
          <w:rFonts w:ascii="Times New Roman" w:hAnsi="Times New Roman"/>
          <w:sz w:val="24"/>
        </w:rPr>
        <w:t>Комиссия по социальной политике, здравоохранению, образованию, культуре, спорту и молодёжной политике.</w:t>
      </w:r>
    </w:p>
    <w:p w:rsidR="00D55793" w:rsidRPr="00D55793" w:rsidRDefault="00D55793" w:rsidP="00D55793">
      <w:pPr>
        <w:spacing w:after="0" w:line="240" w:lineRule="auto"/>
        <w:ind w:firstLine="567"/>
        <w:jc w:val="both"/>
        <w:rPr>
          <w:rFonts w:ascii="Times New Roman" w:hAnsi="Times New Roman"/>
          <w:sz w:val="24"/>
        </w:rPr>
      </w:pPr>
      <w:r w:rsidRPr="00D55793">
        <w:rPr>
          <w:rFonts w:ascii="Times New Roman" w:hAnsi="Times New Roman"/>
          <w:sz w:val="24"/>
        </w:rPr>
        <w:t xml:space="preserve">2.2. Комиссии образуются в </w:t>
      </w:r>
      <w:r w:rsidRPr="00D55793">
        <w:rPr>
          <w:rFonts w:ascii="Times New Roman" w:hAnsi="Times New Roman"/>
          <w:sz w:val="24"/>
        </w:rPr>
        <w:t>составе председателя Комиссии</w:t>
      </w:r>
      <w:r w:rsidRPr="00D55793">
        <w:rPr>
          <w:rFonts w:ascii="Times New Roman" w:hAnsi="Times New Roman"/>
          <w:sz w:val="24"/>
        </w:rPr>
        <w:t xml:space="preserve"> и членов Комиссии.</w:t>
      </w:r>
      <w:r w:rsidRPr="00D55793">
        <w:rPr>
          <w:rFonts w:ascii="Times New Roman" w:hAnsi="Times New Roman"/>
          <w:color w:val="000000"/>
          <w:sz w:val="24"/>
        </w:rPr>
        <w:t xml:space="preserve"> По желанию </w:t>
      </w:r>
      <w:r w:rsidRPr="00D55793">
        <w:rPr>
          <w:rFonts w:ascii="Times New Roman" w:hAnsi="Times New Roman"/>
          <w:color w:val="000000"/>
          <w:sz w:val="24"/>
        </w:rPr>
        <w:t>членов Комиссии</w:t>
      </w:r>
      <w:r w:rsidRPr="00D55793">
        <w:rPr>
          <w:rFonts w:ascii="Times New Roman" w:hAnsi="Times New Roman"/>
          <w:color w:val="000000"/>
          <w:sz w:val="24"/>
        </w:rPr>
        <w:t xml:space="preserve"> из её </w:t>
      </w:r>
      <w:r w:rsidRPr="00D55793">
        <w:rPr>
          <w:rFonts w:ascii="Times New Roman" w:hAnsi="Times New Roman"/>
          <w:color w:val="000000"/>
          <w:sz w:val="24"/>
        </w:rPr>
        <w:t>состава может</w:t>
      </w:r>
      <w:r w:rsidRPr="00D55793">
        <w:rPr>
          <w:rFonts w:ascii="Times New Roman" w:hAnsi="Times New Roman"/>
          <w:color w:val="000000"/>
          <w:sz w:val="24"/>
        </w:rPr>
        <w:t xml:space="preserve"> быть избран заместитель председателя Комиссии, секретарь Комиссии.</w:t>
      </w:r>
      <w:r w:rsidRPr="00D55793">
        <w:rPr>
          <w:rFonts w:ascii="Times New Roman" w:hAnsi="Times New Roman"/>
          <w:sz w:val="24"/>
        </w:rPr>
        <w:t xml:space="preserve"> </w:t>
      </w:r>
    </w:p>
    <w:p w:rsidR="00D55793" w:rsidRPr="00D55793" w:rsidRDefault="00D55793" w:rsidP="00D55793">
      <w:pPr>
        <w:spacing w:after="0" w:line="240" w:lineRule="auto"/>
        <w:ind w:firstLine="567"/>
        <w:jc w:val="both"/>
        <w:rPr>
          <w:rFonts w:ascii="Times New Roman" w:hAnsi="Times New Roman"/>
          <w:sz w:val="24"/>
        </w:rPr>
      </w:pPr>
      <w:r w:rsidRPr="00D55793">
        <w:rPr>
          <w:rFonts w:ascii="Times New Roman" w:hAnsi="Times New Roman"/>
          <w:sz w:val="24"/>
        </w:rPr>
        <w:t xml:space="preserve">2.3.  Председатель Комиссии избирается из состава </w:t>
      </w:r>
      <w:r w:rsidRPr="00D55793">
        <w:rPr>
          <w:rFonts w:ascii="Times New Roman" w:hAnsi="Times New Roman"/>
          <w:sz w:val="24"/>
        </w:rPr>
        <w:t>Комиссии решением</w:t>
      </w:r>
      <w:r w:rsidRPr="00D55793">
        <w:rPr>
          <w:rFonts w:ascii="Times New Roman" w:hAnsi="Times New Roman"/>
          <w:sz w:val="24"/>
        </w:rPr>
        <w:t xml:space="preserve"> Совета депутатов в порядке, определенным Регламентом Совета депутатов на срок полномочий данной Комиссии. </w:t>
      </w:r>
    </w:p>
    <w:p w:rsidR="00D55793" w:rsidRPr="00D55793" w:rsidRDefault="00D55793" w:rsidP="00D55793">
      <w:pPr>
        <w:spacing w:after="0" w:line="240" w:lineRule="auto"/>
        <w:ind w:firstLine="567"/>
        <w:jc w:val="both"/>
        <w:rPr>
          <w:rFonts w:ascii="Times New Roman" w:hAnsi="Times New Roman"/>
          <w:sz w:val="24"/>
        </w:rPr>
      </w:pPr>
      <w:r w:rsidRPr="00D55793">
        <w:rPr>
          <w:rFonts w:ascii="Times New Roman" w:hAnsi="Times New Roman"/>
          <w:sz w:val="24"/>
        </w:rPr>
        <w:lastRenderedPageBreak/>
        <w:t>2.4. Председатель Комиссии:</w:t>
      </w:r>
    </w:p>
    <w:p w:rsidR="00D55793" w:rsidRPr="00D55793" w:rsidRDefault="00D55793" w:rsidP="00D55793">
      <w:pPr>
        <w:numPr>
          <w:ilvl w:val="0"/>
          <w:numId w:val="7"/>
        </w:numPr>
        <w:spacing w:after="0" w:line="240" w:lineRule="auto"/>
        <w:ind w:left="1134" w:hanging="283"/>
        <w:jc w:val="both"/>
        <w:rPr>
          <w:rFonts w:ascii="Times New Roman" w:hAnsi="Times New Roman"/>
          <w:sz w:val="24"/>
        </w:rPr>
      </w:pPr>
      <w:r w:rsidRPr="00D55793">
        <w:rPr>
          <w:rFonts w:ascii="Times New Roman" w:hAnsi="Times New Roman"/>
          <w:sz w:val="24"/>
        </w:rPr>
        <w:t>организует работу Комиссии, в том числе содействует правовому и материально-техническому обеспечению ее деятельности;</w:t>
      </w:r>
    </w:p>
    <w:p w:rsidR="00D55793" w:rsidRPr="00D55793" w:rsidRDefault="00D55793" w:rsidP="00D55793">
      <w:pPr>
        <w:numPr>
          <w:ilvl w:val="0"/>
          <w:numId w:val="7"/>
        </w:numPr>
        <w:spacing w:after="0" w:line="240" w:lineRule="auto"/>
        <w:ind w:left="1134" w:hanging="283"/>
        <w:jc w:val="both"/>
        <w:rPr>
          <w:rFonts w:ascii="Times New Roman" w:hAnsi="Times New Roman"/>
          <w:sz w:val="24"/>
        </w:rPr>
      </w:pPr>
      <w:r w:rsidRPr="00D55793">
        <w:rPr>
          <w:rFonts w:ascii="Times New Roman" w:hAnsi="Times New Roman"/>
          <w:sz w:val="24"/>
        </w:rPr>
        <w:t>организует работу по выполнению решений Комиссии;</w:t>
      </w:r>
    </w:p>
    <w:p w:rsidR="00D55793" w:rsidRPr="00D55793" w:rsidRDefault="00D55793" w:rsidP="00D55793">
      <w:pPr>
        <w:numPr>
          <w:ilvl w:val="0"/>
          <w:numId w:val="7"/>
        </w:numPr>
        <w:spacing w:after="0" w:line="240" w:lineRule="auto"/>
        <w:ind w:left="1134" w:hanging="283"/>
        <w:jc w:val="both"/>
        <w:rPr>
          <w:rFonts w:ascii="Times New Roman" w:hAnsi="Times New Roman"/>
          <w:sz w:val="24"/>
        </w:rPr>
      </w:pPr>
      <w:r w:rsidRPr="00D55793">
        <w:rPr>
          <w:rFonts w:ascii="Times New Roman" w:hAnsi="Times New Roman"/>
          <w:sz w:val="24"/>
        </w:rPr>
        <w:t xml:space="preserve">подотчётен членам </w:t>
      </w:r>
      <w:r w:rsidRPr="00D55793">
        <w:rPr>
          <w:rFonts w:ascii="Times New Roman" w:hAnsi="Times New Roman"/>
          <w:sz w:val="24"/>
        </w:rPr>
        <w:t>Комиссии и</w:t>
      </w:r>
      <w:r w:rsidRPr="00D55793">
        <w:rPr>
          <w:rFonts w:ascii="Times New Roman" w:hAnsi="Times New Roman"/>
          <w:sz w:val="24"/>
        </w:rPr>
        <w:t xml:space="preserve"> Совету депутатов;</w:t>
      </w:r>
    </w:p>
    <w:p w:rsidR="00D55793" w:rsidRPr="00D55793" w:rsidRDefault="00D55793" w:rsidP="00D55793">
      <w:pPr>
        <w:numPr>
          <w:ilvl w:val="0"/>
          <w:numId w:val="7"/>
        </w:numPr>
        <w:spacing w:after="0" w:line="240" w:lineRule="auto"/>
        <w:ind w:left="1134" w:hanging="283"/>
        <w:jc w:val="both"/>
        <w:rPr>
          <w:rFonts w:ascii="Times New Roman" w:hAnsi="Times New Roman"/>
          <w:sz w:val="24"/>
        </w:rPr>
      </w:pPr>
      <w:r w:rsidRPr="00D55793">
        <w:rPr>
          <w:rFonts w:ascii="Times New Roman" w:hAnsi="Times New Roman"/>
          <w:sz w:val="24"/>
        </w:rPr>
        <w:t>представляет Комиссию в Совете депутатов и в отношениях с органами государственной власти, местного самоуправления, с организациями и гражданами;</w:t>
      </w:r>
    </w:p>
    <w:p w:rsidR="00D55793" w:rsidRPr="00D55793" w:rsidRDefault="00D55793" w:rsidP="00D55793">
      <w:pPr>
        <w:numPr>
          <w:ilvl w:val="0"/>
          <w:numId w:val="7"/>
        </w:numPr>
        <w:spacing w:after="0" w:line="240" w:lineRule="auto"/>
        <w:ind w:left="1134" w:hanging="283"/>
        <w:jc w:val="both"/>
        <w:rPr>
          <w:rFonts w:ascii="Times New Roman" w:hAnsi="Times New Roman"/>
          <w:sz w:val="24"/>
        </w:rPr>
      </w:pPr>
      <w:r w:rsidRPr="00D55793">
        <w:rPr>
          <w:rFonts w:ascii="Times New Roman" w:hAnsi="Times New Roman"/>
          <w:sz w:val="24"/>
        </w:rPr>
        <w:t>созывает и ведет заседания Комиссии;</w:t>
      </w:r>
      <w:r w:rsidRPr="00D55793">
        <w:rPr>
          <w:rFonts w:ascii="Times New Roman" w:hAnsi="Times New Roman"/>
          <w:color w:val="000000"/>
          <w:sz w:val="24"/>
        </w:rPr>
        <w:t xml:space="preserve"> предлагает повестку дня и организует подготовку необходимых материалов к заседаниям;</w:t>
      </w:r>
    </w:p>
    <w:p w:rsidR="00D55793" w:rsidRPr="00D55793" w:rsidRDefault="00D55793" w:rsidP="00D55793">
      <w:pPr>
        <w:numPr>
          <w:ilvl w:val="0"/>
          <w:numId w:val="7"/>
        </w:numPr>
        <w:spacing w:after="0" w:line="240" w:lineRule="auto"/>
        <w:ind w:left="1134" w:hanging="283"/>
        <w:jc w:val="both"/>
        <w:rPr>
          <w:rFonts w:ascii="Times New Roman" w:hAnsi="Times New Roman"/>
          <w:sz w:val="24"/>
        </w:rPr>
      </w:pPr>
      <w:r w:rsidRPr="00D55793">
        <w:rPr>
          <w:rFonts w:ascii="Times New Roman" w:hAnsi="Times New Roman"/>
          <w:sz w:val="24"/>
        </w:rPr>
        <w:t>координирует работу Комиссии с деятельностью других Комиссий Совета депутатов при совместном рассмотрении вопросов;</w:t>
      </w:r>
    </w:p>
    <w:p w:rsidR="00D55793" w:rsidRPr="00D55793" w:rsidRDefault="00D55793" w:rsidP="00D55793">
      <w:pPr>
        <w:numPr>
          <w:ilvl w:val="0"/>
          <w:numId w:val="7"/>
        </w:numPr>
        <w:spacing w:after="0" w:line="240" w:lineRule="auto"/>
        <w:ind w:left="1134" w:hanging="283"/>
        <w:jc w:val="both"/>
        <w:rPr>
          <w:rFonts w:ascii="Times New Roman" w:hAnsi="Times New Roman"/>
          <w:sz w:val="24"/>
        </w:rPr>
      </w:pPr>
      <w:r w:rsidRPr="00D55793">
        <w:rPr>
          <w:rFonts w:ascii="Times New Roman" w:hAnsi="Times New Roman"/>
          <w:sz w:val="24"/>
        </w:rPr>
        <w:t>обеспечивает информирование членов Комиссии, других депутатов о проведении очередных заседаний и принятых Комиссией решениях. Информирует членов Комиссии о документах и материалах, поступающих в Комиссию;</w:t>
      </w:r>
    </w:p>
    <w:p w:rsidR="00D55793" w:rsidRPr="00D55793" w:rsidRDefault="00D55793" w:rsidP="00D55793">
      <w:pPr>
        <w:numPr>
          <w:ilvl w:val="0"/>
          <w:numId w:val="7"/>
        </w:numPr>
        <w:spacing w:after="0" w:line="240" w:lineRule="auto"/>
        <w:ind w:left="1134" w:hanging="283"/>
        <w:jc w:val="both"/>
        <w:rPr>
          <w:rFonts w:ascii="Times New Roman" w:hAnsi="Times New Roman"/>
          <w:sz w:val="24"/>
        </w:rPr>
      </w:pPr>
      <w:r w:rsidRPr="00D55793">
        <w:rPr>
          <w:rFonts w:ascii="Times New Roman" w:hAnsi="Times New Roman"/>
          <w:sz w:val="24"/>
        </w:rPr>
        <w:t>как докладчик (содокладчик) представляет вопрос, предварительно рассмотренный Комиссией на заседаниях Совета депутатов;</w:t>
      </w:r>
    </w:p>
    <w:p w:rsidR="00D55793" w:rsidRPr="00D55793" w:rsidRDefault="00D55793" w:rsidP="00D55793">
      <w:pPr>
        <w:numPr>
          <w:ilvl w:val="0"/>
          <w:numId w:val="7"/>
        </w:numPr>
        <w:spacing w:after="0" w:line="240" w:lineRule="auto"/>
        <w:ind w:left="1134" w:hanging="283"/>
        <w:jc w:val="both"/>
        <w:rPr>
          <w:rFonts w:ascii="Times New Roman" w:hAnsi="Times New Roman"/>
          <w:sz w:val="24"/>
        </w:rPr>
      </w:pPr>
      <w:r w:rsidRPr="00D55793">
        <w:rPr>
          <w:rFonts w:ascii="Times New Roman" w:hAnsi="Times New Roman"/>
          <w:sz w:val="24"/>
        </w:rPr>
        <w:t>дает поручения членам Комиссии в пределах своих полномочий;</w:t>
      </w:r>
    </w:p>
    <w:p w:rsidR="00D55793" w:rsidRPr="00D55793" w:rsidRDefault="00D55793" w:rsidP="00D55793">
      <w:pPr>
        <w:numPr>
          <w:ilvl w:val="0"/>
          <w:numId w:val="7"/>
        </w:numPr>
        <w:spacing w:after="0" w:line="240" w:lineRule="auto"/>
        <w:ind w:left="1134" w:hanging="283"/>
        <w:jc w:val="both"/>
        <w:rPr>
          <w:rFonts w:ascii="Times New Roman" w:hAnsi="Times New Roman"/>
          <w:sz w:val="24"/>
        </w:rPr>
      </w:pPr>
      <w:r w:rsidRPr="00D55793">
        <w:rPr>
          <w:rFonts w:ascii="Times New Roman" w:hAnsi="Times New Roman"/>
          <w:sz w:val="24"/>
        </w:rPr>
        <w:t>представляет председателю Совета депутатов ежегодный отчет о деятельности Комиссии в сроки, определенные Регламентом Совета депутатов;</w:t>
      </w:r>
    </w:p>
    <w:p w:rsidR="00D55793" w:rsidRPr="00D55793" w:rsidRDefault="00D55793" w:rsidP="00D55793">
      <w:pPr>
        <w:numPr>
          <w:ilvl w:val="0"/>
          <w:numId w:val="7"/>
        </w:numPr>
        <w:spacing w:after="0" w:line="240" w:lineRule="auto"/>
        <w:ind w:left="1134" w:hanging="283"/>
        <w:jc w:val="both"/>
        <w:rPr>
          <w:rFonts w:ascii="Times New Roman" w:hAnsi="Times New Roman"/>
          <w:sz w:val="24"/>
        </w:rPr>
      </w:pPr>
      <w:r w:rsidRPr="00D55793">
        <w:rPr>
          <w:rFonts w:ascii="Times New Roman" w:hAnsi="Times New Roman"/>
          <w:sz w:val="24"/>
        </w:rPr>
        <w:t xml:space="preserve">обладает правом подписи решений и протоколов заседаний от имени Комиссии по вопросам, обсуждаемым на Комиссии, </w:t>
      </w:r>
      <w:r w:rsidRPr="00D55793">
        <w:rPr>
          <w:rFonts w:ascii="Times New Roman" w:hAnsi="Times New Roman"/>
          <w:sz w:val="24"/>
        </w:rPr>
        <w:t>ведет переписку</w:t>
      </w:r>
      <w:r w:rsidRPr="00D55793">
        <w:rPr>
          <w:rFonts w:ascii="Times New Roman" w:hAnsi="Times New Roman"/>
          <w:sz w:val="24"/>
        </w:rPr>
        <w:t>;</w:t>
      </w:r>
    </w:p>
    <w:p w:rsidR="00D55793" w:rsidRPr="00D55793" w:rsidRDefault="00D55793" w:rsidP="00D55793">
      <w:pPr>
        <w:numPr>
          <w:ilvl w:val="0"/>
          <w:numId w:val="7"/>
        </w:numPr>
        <w:spacing w:after="0" w:line="240" w:lineRule="auto"/>
        <w:ind w:left="1134" w:hanging="283"/>
        <w:jc w:val="both"/>
        <w:rPr>
          <w:rFonts w:ascii="Times New Roman" w:hAnsi="Times New Roman"/>
          <w:sz w:val="24"/>
        </w:rPr>
      </w:pPr>
      <w:r w:rsidRPr="00D55793">
        <w:rPr>
          <w:rFonts w:ascii="Times New Roman" w:hAnsi="Times New Roman"/>
          <w:sz w:val="24"/>
        </w:rPr>
        <w:t>организует ведение документации Комиссии в соответствии с правилами делопроизводства;</w:t>
      </w:r>
    </w:p>
    <w:p w:rsidR="00D55793" w:rsidRPr="00D55793" w:rsidRDefault="00D55793" w:rsidP="00D55793">
      <w:pPr>
        <w:numPr>
          <w:ilvl w:val="0"/>
          <w:numId w:val="7"/>
        </w:numPr>
        <w:spacing w:after="0" w:line="240" w:lineRule="auto"/>
        <w:ind w:left="1134" w:hanging="283"/>
        <w:jc w:val="both"/>
        <w:rPr>
          <w:rFonts w:ascii="Times New Roman" w:hAnsi="Times New Roman"/>
          <w:sz w:val="24"/>
        </w:rPr>
      </w:pPr>
      <w:r w:rsidRPr="00D55793">
        <w:rPr>
          <w:rFonts w:ascii="Times New Roman" w:hAnsi="Times New Roman"/>
          <w:sz w:val="24"/>
        </w:rPr>
        <w:t>исполняет иные полномочия в пределах компетенции Комиссии.</w:t>
      </w:r>
    </w:p>
    <w:p w:rsidR="00D55793" w:rsidRPr="00D55793" w:rsidRDefault="00D55793" w:rsidP="00D55793">
      <w:pPr>
        <w:spacing w:after="0" w:line="240" w:lineRule="auto"/>
        <w:ind w:left="284" w:firstLine="283"/>
        <w:jc w:val="both"/>
        <w:rPr>
          <w:rFonts w:ascii="Times New Roman" w:hAnsi="Times New Roman"/>
          <w:sz w:val="24"/>
        </w:rPr>
      </w:pPr>
      <w:r w:rsidRPr="00D55793">
        <w:rPr>
          <w:rFonts w:ascii="Times New Roman" w:hAnsi="Times New Roman"/>
          <w:sz w:val="24"/>
        </w:rPr>
        <w:t>2.5. Полномочия председателя Комиссии могут быть досрочно прекращены:</w:t>
      </w:r>
    </w:p>
    <w:p w:rsidR="00D55793" w:rsidRPr="00D55793" w:rsidRDefault="00D55793" w:rsidP="00D55793">
      <w:pPr>
        <w:spacing w:after="0" w:line="240" w:lineRule="auto"/>
        <w:ind w:firstLine="284"/>
        <w:jc w:val="both"/>
        <w:rPr>
          <w:rFonts w:ascii="Times New Roman" w:hAnsi="Times New Roman"/>
          <w:sz w:val="24"/>
        </w:rPr>
      </w:pPr>
      <w:r w:rsidRPr="00D55793">
        <w:rPr>
          <w:rFonts w:ascii="Times New Roman" w:hAnsi="Times New Roman"/>
          <w:sz w:val="24"/>
        </w:rPr>
        <w:t>1) на основании его письменного заявления, поданного на имя председателя Совета депутатов;</w:t>
      </w:r>
    </w:p>
    <w:p w:rsidR="00D55793" w:rsidRPr="00D55793" w:rsidRDefault="00D55793" w:rsidP="00D55793">
      <w:pPr>
        <w:spacing w:after="0" w:line="240" w:lineRule="auto"/>
        <w:ind w:firstLine="284"/>
        <w:jc w:val="both"/>
        <w:rPr>
          <w:rFonts w:ascii="Times New Roman" w:hAnsi="Times New Roman"/>
          <w:sz w:val="24"/>
        </w:rPr>
      </w:pPr>
      <w:r w:rsidRPr="00D55793">
        <w:rPr>
          <w:rFonts w:ascii="Times New Roman" w:hAnsi="Times New Roman"/>
          <w:sz w:val="24"/>
        </w:rPr>
        <w:t>2) по решению Комиссии, членом которой он является;</w:t>
      </w:r>
    </w:p>
    <w:p w:rsidR="00D55793" w:rsidRPr="00D55793" w:rsidRDefault="00D55793" w:rsidP="00D55793">
      <w:pPr>
        <w:spacing w:after="0" w:line="240" w:lineRule="auto"/>
        <w:ind w:firstLine="284"/>
        <w:jc w:val="both"/>
        <w:rPr>
          <w:rFonts w:ascii="Times New Roman" w:hAnsi="Times New Roman"/>
          <w:sz w:val="24"/>
        </w:rPr>
      </w:pPr>
      <w:r w:rsidRPr="00D55793">
        <w:rPr>
          <w:rFonts w:ascii="Times New Roman" w:hAnsi="Times New Roman"/>
          <w:sz w:val="24"/>
        </w:rPr>
        <w:t>3) при избрании на должность, занятие которой несовместимо со статусом председателя Комиссии;</w:t>
      </w:r>
    </w:p>
    <w:p w:rsidR="00D55793" w:rsidRPr="00D55793" w:rsidRDefault="00D55793" w:rsidP="00D55793">
      <w:pPr>
        <w:spacing w:after="0" w:line="240" w:lineRule="auto"/>
        <w:ind w:firstLine="284"/>
        <w:jc w:val="both"/>
        <w:rPr>
          <w:rFonts w:ascii="Times New Roman" w:hAnsi="Times New Roman"/>
          <w:sz w:val="24"/>
        </w:rPr>
      </w:pPr>
      <w:r w:rsidRPr="00D55793">
        <w:rPr>
          <w:rFonts w:ascii="Times New Roman" w:hAnsi="Times New Roman"/>
          <w:sz w:val="24"/>
        </w:rPr>
        <w:t>4) в связи с решением Совета депутатов об упразднении соответствующей Комиссии.</w:t>
      </w:r>
    </w:p>
    <w:p w:rsidR="00D55793" w:rsidRPr="00D55793" w:rsidRDefault="00D55793" w:rsidP="00D55793">
      <w:pPr>
        <w:spacing w:after="0" w:line="240" w:lineRule="auto"/>
        <w:ind w:firstLine="284"/>
        <w:jc w:val="both"/>
        <w:rPr>
          <w:rFonts w:ascii="Times New Roman" w:hAnsi="Times New Roman"/>
          <w:sz w:val="24"/>
        </w:rPr>
      </w:pPr>
      <w:r w:rsidRPr="00D55793">
        <w:rPr>
          <w:rFonts w:ascii="Times New Roman" w:hAnsi="Times New Roman"/>
          <w:sz w:val="24"/>
        </w:rPr>
        <w:t xml:space="preserve">Решение о досрочном освобождении от должности председателя </w:t>
      </w:r>
      <w:r w:rsidRPr="00D55793">
        <w:rPr>
          <w:rFonts w:ascii="Times New Roman" w:hAnsi="Times New Roman"/>
          <w:sz w:val="24"/>
        </w:rPr>
        <w:t>Комиссии рассматривается</w:t>
      </w:r>
      <w:r w:rsidRPr="00D55793">
        <w:rPr>
          <w:rFonts w:ascii="Times New Roman" w:hAnsi="Times New Roman"/>
          <w:sz w:val="24"/>
        </w:rPr>
        <w:t xml:space="preserve"> на очередном заседании Совета депутатов и принимается открытым голосованием большинством голосов от числа депутатов, присутствующих на заседании.</w:t>
      </w:r>
    </w:p>
    <w:p w:rsidR="00D55793" w:rsidRPr="00D55793" w:rsidRDefault="00D55793" w:rsidP="00D55793">
      <w:pPr>
        <w:ind w:firstLine="284"/>
        <w:jc w:val="both"/>
        <w:rPr>
          <w:rFonts w:ascii="Times New Roman" w:hAnsi="Times New Roman"/>
          <w:sz w:val="24"/>
        </w:rPr>
      </w:pPr>
      <w:r w:rsidRPr="00D55793">
        <w:rPr>
          <w:rFonts w:ascii="Times New Roman" w:hAnsi="Times New Roman"/>
          <w:sz w:val="24"/>
        </w:rPr>
        <w:t>В случае если заявление председателя Комиссии о досрочном сложении полномочий не рассмотрено Советом депутатов по истечении 14 рабочих дней со дня подачи заявления или Советом депутатов не принято решение по указанному заявлению, то председатель Комиссии вправе прекратить выполнение своих полномочий. В этом случае решение Совета депутатов об освобождении от занимаемой должности председателя Комиссии оформляется без голосования после информационного сообщения, сделанного председательствующим на очередном заседании Совета депутатов.</w:t>
      </w:r>
    </w:p>
    <w:p w:rsidR="00D55793" w:rsidRPr="00D55793" w:rsidRDefault="00D55793" w:rsidP="00D55793">
      <w:pPr>
        <w:spacing w:after="0" w:line="240" w:lineRule="auto"/>
        <w:ind w:firstLine="567"/>
        <w:jc w:val="both"/>
        <w:rPr>
          <w:rFonts w:ascii="Times New Roman" w:hAnsi="Times New Roman"/>
          <w:sz w:val="24"/>
        </w:rPr>
      </w:pPr>
      <w:r w:rsidRPr="00D55793">
        <w:rPr>
          <w:rFonts w:ascii="Times New Roman" w:hAnsi="Times New Roman"/>
          <w:sz w:val="24"/>
        </w:rPr>
        <w:t>2.6.Заместитель Комиссии избирается открытым голосованием на заседании постоянной комиссии по представлению председателя Комиссии из состава Комиссии</w:t>
      </w:r>
      <w:r w:rsidRPr="00D55793">
        <w:rPr>
          <w:rFonts w:ascii="Times New Roman" w:hAnsi="Times New Roman"/>
          <w:color w:val="000000"/>
          <w:sz w:val="24"/>
        </w:rPr>
        <w:t xml:space="preserve"> большинством голосов от количества членов Комиссии</w:t>
      </w:r>
      <w:r w:rsidRPr="00D55793">
        <w:rPr>
          <w:rFonts w:ascii="Times New Roman" w:hAnsi="Times New Roman"/>
          <w:sz w:val="24"/>
        </w:rPr>
        <w:t xml:space="preserve"> на срок полномочий данной Комиссии.</w:t>
      </w:r>
    </w:p>
    <w:p w:rsidR="00D55793" w:rsidRPr="00D55793" w:rsidRDefault="00D55793" w:rsidP="00D55793">
      <w:pPr>
        <w:spacing w:after="0" w:line="240" w:lineRule="auto"/>
        <w:ind w:firstLine="567"/>
        <w:jc w:val="both"/>
        <w:rPr>
          <w:rFonts w:ascii="Times New Roman" w:hAnsi="Times New Roman"/>
          <w:sz w:val="24"/>
        </w:rPr>
      </w:pPr>
      <w:r w:rsidRPr="00D55793">
        <w:rPr>
          <w:rFonts w:ascii="Times New Roman" w:hAnsi="Times New Roman"/>
          <w:sz w:val="24"/>
        </w:rPr>
        <w:t>2.7. Заместитель председателя Комиссии:</w:t>
      </w:r>
    </w:p>
    <w:p w:rsidR="00D55793" w:rsidRPr="00D55793" w:rsidRDefault="00D55793" w:rsidP="00D55793">
      <w:pPr>
        <w:numPr>
          <w:ilvl w:val="0"/>
          <w:numId w:val="3"/>
        </w:numPr>
        <w:spacing w:after="0" w:line="240" w:lineRule="auto"/>
        <w:ind w:left="1134" w:hanging="283"/>
        <w:jc w:val="both"/>
        <w:rPr>
          <w:rFonts w:ascii="Times New Roman" w:hAnsi="Times New Roman"/>
          <w:sz w:val="24"/>
        </w:rPr>
      </w:pPr>
      <w:r w:rsidRPr="00D55793">
        <w:rPr>
          <w:rFonts w:ascii="Times New Roman" w:hAnsi="Times New Roman"/>
          <w:sz w:val="24"/>
        </w:rPr>
        <w:t>выполняет функции в соответствии с распределением направлений работы и поручениями председателя Комиссии, а в случае отсутствия председателя Комиссии или невозможности выполнения им своих обязанностей выполняет функции председателя Комиссии;</w:t>
      </w:r>
    </w:p>
    <w:p w:rsidR="00D55793" w:rsidRPr="00D55793" w:rsidRDefault="00D55793" w:rsidP="00D55793">
      <w:pPr>
        <w:numPr>
          <w:ilvl w:val="0"/>
          <w:numId w:val="3"/>
        </w:numPr>
        <w:spacing w:after="0" w:line="240" w:lineRule="auto"/>
        <w:ind w:left="1134" w:hanging="283"/>
        <w:jc w:val="both"/>
        <w:rPr>
          <w:rFonts w:ascii="Times New Roman" w:hAnsi="Times New Roman"/>
          <w:sz w:val="24"/>
        </w:rPr>
      </w:pPr>
      <w:r w:rsidRPr="00D55793">
        <w:rPr>
          <w:rFonts w:ascii="Times New Roman" w:hAnsi="Times New Roman"/>
          <w:sz w:val="24"/>
        </w:rPr>
        <w:lastRenderedPageBreak/>
        <w:t>осуществляет координацию работы по подготовке проектов решений Совета депутатов и планов работы Комиссии на основе предложений, представленных членами Комиссии, органами, организациями и гражданами, реализующими право правотворческой инициативы.</w:t>
      </w:r>
    </w:p>
    <w:p w:rsidR="00D55793" w:rsidRPr="00D55793" w:rsidRDefault="00D55793" w:rsidP="00D55793">
      <w:pPr>
        <w:spacing w:after="0" w:line="240" w:lineRule="auto"/>
        <w:ind w:left="851" w:hanging="284"/>
        <w:jc w:val="both"/>
        <w:rPr>
          <w:rFonts w:ascii="Times New Roman" w:hAnsi="Times New Roman"/>
          <w:sz w:val="24"/>
        </w:rPr>
      </w:pPr>
      <w:r w:rsidRPr="00D55793">
        <w:rPr>
          <w:rFonts w:ascii="Times New Roman" w:hAnsi="Times New Roman"/>
          <w:sz w:val="24"/>
        </w:rPr>
        <w:t>2.8. Полномочия заместителя председателя Комиссии могут быть досрочно прекращены по решению Комиссии открытым голосованием большинством голосов от количества членов Комиссии.</w:t>
      </w:r>
    </w:p>
    <w:p w:rsidR="00D55793" w:rsidRPr="00D55793" w:rsidRDefault="00D55793" w:rsidP="00D55793">
      <w:pPr>
        <w:spacing w:after="0" w:line="240" w:lineRule="auto"/>
        <w:ind w:firstLine="567"/>
        <w:jc w:val="both"/>
        <w:rPr>
          <w:rFonts w:ascii="Times New Roman" w:hAnsi="Times New Roman"/>
          <w:sz w:val="24"/>
        </w:rPr>
      </w:pPr>
      <w:r w:rsidRPr="00D55793">
        <w:rPr>
          <w:rFonts w:ascii="Times New Roman" w:hAnsi="Times New Roman"/>
          <w:sz w:val="24"/>
        </w:rPr>
        <w:t>2.9.Члены Комиссии:</w:t>
      </w:r>
    </w:p>
    <w:p w:rsidR="00D55793" w:rsidRPr="00D55793" w:rsidRDefault="00D55793" w:rsidP="00D55793">
      <w:pPr>
        <w:numPr>
          <w:ilvl w:val="0"/>
          <w:numId w:val="8"/>
        </w:numPr>
        <w:spacing w:after="0" w:line="240" w:lineRule="auto"/>
        <w:ind w:left="1134" w:hanging="283"/>
        <w:jc w:val="both"/>
        <w:rPr>
          <w:rFonts w:ascii="Times New Roman" w:hAnsi="Times New Roman"/>
          <w:sz w:val="24"/>
        </w:rPr>
      </w:pPr>
      <w:r w:rsidRPr="00D55793">
        <w:rPr>
          <w:rFonts w:ascii="Times New Roman" w:hAnsi="Times New Roman"/>
          <w:sz w:val="24"/>
        </w:rPr>
        <w:t>принимают участие в работе Комиссии с правом решающего голоса;</w:t>
      </w:r>
    </w:p>
    <w:p w:rsidR="00D55793" w:rsidRPr="00D55793" w:rsidRDefault="00D55793" w:rsidP="00D55793">
      <w:pPr>
        <w:numPr>
          <w:ilvl w:val="0"/>
          <w:numId w:val="8"/>
        </w:numPr>
        <w:spacing w:after="0" w:line="240" w:lineRule="auto"/>
        <w:ind w:left="1134" w:hanging="283"/>
        <w:jc w:val="both"/>
        <w:rPr>
          <w:rFonts w:ascii="Times New Roman" w:hAnsi="Times New Roman"/>
          <w:sz w:val="24"/>
        </w:rPr>
      </w:pPr>
      <w:r w:rsidRPr="00D55793">
        <w:rPr>
          <w:rFonts w:ascii="Times New Roman" w:hAnsi="Times New Roman"/>
          <w:sz w:val="24"/>
        </w:rPr>
        <w:t xml:space="preserve">представляют по решению Комиссии ее интересы в рабочих органах Совета депутатов, совместных комиссиях и рабочих группах, образуемых Советом депутатов и </w:t>
      </w:r>
      <w:r w:rsidRPr="00D55793">
        <w:rPr>
          <w:rFonts w:ascii="Times New Roman" w:hAnsi="Times New Roman"/>
          <w:sz w:val="24"/>
        </w:rPr>
        <w:t>администрацией городского</w:t>
      </w:r>
      <w:r w:rsidRPr="00D55793">
        <w:rPr>
          <w:rFonts w:ascii="Times New Roman" w:hAnsi="Times New Roman"/>
          <w:sz w:val="24"/>
        </w:rPr>
        <w:t xml:space="preserve"> округа;</w:t>
      </w:r>
    </w:p>
    <w:p w:rsidR="00D55793" w:rsidRPr="00D55793" w:rsidRDefault="00D55793" w:rsidP="00D55793">
      <w:pPr>
        <w:numPr>
          <w:ilvl w:val="0"/>
          <w:numId w:val="8"/>
        </w:numPr>
        <w:spacing w:after="0" w:line="240" w:lineRule="auto"/>
        <w:ind w:left="1134" w:hanging="283"/>
        <w:jc w:val="both"/>
        <w:rPr>
          <w:rFonts w:ascii="Times New Roman" w:hAnsi="Times New Roman"/>
          <w:sz w:val="24"/>
        </w:rPr>
      </w:pPr>
      <w:r w:rsidRPr="00D55793">
        <w:rPr>
          <w:rFonts w:ascii="Times New Roman" w:hAnsi="Times New Roman"/>
          <w:sz w:val="24"/>
        </w:rPr>
        <w:t>вносят вопросы в повестку дня заседания Комиссии;</w:t>
      </w:r>
    </w:p>
    <w:p w:rsidR="00D55793" w:rsidRPr="00D55793" w:rsidRDefault="00D55793" w:rsidP="00D55793">
      <w:pPr>
        <w:numPr>
          <w:ilvl w:val="0"/>
          <w:numId w:val="8"/>
        </w:numPr>
        <w:spacing w:after="0" w:line="240" w:lineRule="auto"/>
        <w:ind w:left="1134" w:hanging="283"/>
        <w:jc w:val="both"/>
        <w:rPr>
          <w:rFonts w:ascii="Times New Roman" w:hAnsi="Times New Roman"/>
          <w:sz w:val="24"/>
        </w:rPr>
      </w:pPr>
      <w:r w:rsidRPr="00D55793">
        <w:rPr>
          <w:rFonts w:ascii="Times New Roman" w:hAnsi="Times New Roman"/>
          <w:sz w:val="24"/>
        </w:rPr>
        <w:t xml:space="preserve">участвуют в подготовке проектов решений Комиссии, их </w:t>
      </w:r>
      <w:r w:rsidRPr="00D55793">
        <w:rPr>
          <w:rFonts w:ascii="Times New Roman" w:hAnsi="Times New Roman"/>
          <w:sz w:val="24"/>
        </w:rPr>
        <w:t>обсуждении, а</w:t>
      </w:r>
      <w:r w:rsidRPr="00D55793">
        <w:rPr>
          <w:rFonts w:ascii="Times New Roman" w:hAnsi="Times New Roman"/>
          <w:sz w:val="24"/>
        </w:rPr>
        <w:t xml:space="preserve"> также в реализации и контроле за их исполнением;</w:t>
      </w:r>
    </w:p>
    <w:p w:rsidR="00D55793" w:rsidRPr="00D55793" w:rsidRDefault="00D55793" w:rsidP="00D55793">
      <w:pPr>
        <w:numPr>
          <w:ilvl w:val="0"/>
          <w:numId w:val="8"/>
        </w:numPr>
        <w:spacing w:after="0" w:line="240" w:lineRule="auto"/>
        <w:ind w:left="1134" w:hanging="283"/>
        <w:jc w:val="both"/>
        <w:rPr>
          <w:rFonts w:ascii="Times New Roman" w:hAnsi="Times New Roman"/>
          <w:sz w:val="24"/>
        </w:rPr>
      </w:pPr>
      <w:r w:rsidRPr="00D55793">
        <w:rPr>
          <w:rFonts w:ascii="Times New Roman" w:hAnsi="Times New Roman"/>
          <w:sz w:val="24"/>
        </w:rPr>
        <w:t xml:space="preserve"> выполняют поручения Комиссии, председателя Комиссии, информируют членов Комиссии о ходе и результатах их исполнения;</w:t>
      </w:r>
    </w:p>
    <w:p w:rsidR="00D55793" w:rsidRPr="00D55793" w:rsidRDefault="00D55793" w:rsidP="00D55793">
      <w:pPr>
        <w:numPr>
          <w:ilvl w:val="0"/>
          <w:numId w:val="8"/>
        </w:numPr>
        <w:spacing w:after="0" w:line="240" w:lineRule="auto"/>
        <w:ind w:left="1134" w:hanging="283"/>
        <w:jc w:val="both"/>
        <w:rPr>
          <w:rFonts w:ascii="Times New Roman" w:hAnsi="Times New Roman"/>
          <w:sz w:val="24"/>
        </w:rPr>
      </w:pPr>
      <w:r w:rsidRPr="00D55793">
        <w:rPr>
          <w:rFonts w:ascii="Times New Roman" w:hAnsi="Times New Roman"/>
          <w:sz w:val="24"/>
        </w:rPr>
        <w:t xml:space="preserve"> содействуют </w:t>
      </w:r>
      <w:r w:rsidRPr="00D55793">
        <w:rPr>
          <w:rFonts w:ascii="Times New Roman" w:hAnsi="Times New Roman"/>
          <w:sz w:val="24"/>
        </w:rPr>
        <w:t>реализации решений</w:t>
      </w:r>
      <w:r w:rsidRPr="00D55793">
        <w:rPr>
          <w:rFonts w:ascii="Times New Roman" w:hAnsi="Times New Roman"/>
          <w:sz w:val="24"/>
        </w:rPr>
        <w:t xml:space="preserve"> Комиссии;</w:t>
      </w:r>
    </w:p>
    <w:p w:rsidR="00D55793" w:rsidRPr="00D55793" w:rsidRDefault="00D55793" w:rsidP="00D55793">
      <w:pPr>
        <w:numPr>
          <w:ilvl w:val="0"/>
          <w:numId w:val="8"/>
        </w:numPr>
        <w:spacing w:after="0" w:line="240" w:lineRule="auto"/>
        <w:ind w:left="1134" w:hanging="283"/>
        <w:jc w:val="both"/>
        <w:rPr>
          <w:rFonts w:ascii="Times New Roman" w:hAnsi="Times New Roman"/>
          <w:sz w:val="24"/>
        </w:rPr>
      </w:pPr>
      <w:r w:rsidRPr="00D55793">
        <w:rPr>
          <w:rFonts w:ascii="Times New Roman" w:hAnsi="Times New Roman"/>
          <w:sz w:val="24"/>
        </w:rPr>
        <w:t>по поручению Комиссии выступают с докладами (содокладами) на заседаниях Совета депутатов;</w:t>
      </w:r>
    </w:p>
    <w:p w:rsidR="00D55793" w:rsidRPr="00D55793" w:rsidRDefault="00D55793" w:rsidP="00D55793">
      <w:pPr>
        <w:numPr>
          <w:ilvl w:val="0"/>
          <w:numId w:val="8"/>
        </w:numPr>
        <w:spacing w:after="0" w:line="240" w:lineRule="auto"/>
        <w:ind w:left="1134" w:hanging="283"/>
        <w:jc w:val="both"/>
        <w:rPr>
          <w:rFonts w:ascii="Times New Roman" w:hAnsi="Times New Roman"/>
          <w:sz w:val="24"/>
        </w:rPr>
      </w:pPr>
      <w:r w:rsidRPr="00D55793">
        <w:rPr>
          <w:rFonts w:ascii="Times New Roman" w:hAnsi="Times New Roman"/>
          <w:sz w:val="24"/>
        </w:rPr>
        <w:t>информируют председателя</w:t>
      </w:r>
      <w:r w:rsidRPr="00D55793">
        <w:rPr>
          <w:rFonts w:ascii="Times New Roman" w:hAnsi="Times New Roman"/>
          <w:sz w:val="24"/>
        </w:rPr>
        <w:t xml:space="preserve"> Комиссии о невозможности участвовать в заседании Комиссии по уважительной причине не позднее одного дня до заседания;</w:t>
      </w:r>
    </w:p>
    <w:p w:rsidR="00D55793" w:rsidRPr="00D55793" w:rsidRDefault="00D55793" w:rsidP="00D55793">
      <w:pPr>
        <w:numPr>
          <w:ilvl w:val="0"/>
          <w:numId w:val="8"/>
        </w:numPr>
        <w:spacing w:after="0" w:line="240" w:lineRule="auto"/>
        <w:ind w:left="1134" w:hanging="283"/>
        <w:jc w:val="both"/>
        <w:rPr>
          <w:rFonts w:ascii="Times New Roman" w:hAnsi="Times New Roman"/>
          <w:sz w:val="24"/>
        </w:rPr>
      </w:pPr>
      <w:r w:rsidRPr="00D55793">
        <w:rPr>
          <w:rFonts w:ascii="Times New Roman" w:hAnsi="Times New Roman"/>
          <w:sz w:val="24"/>
        </w:rPr>
        <w:t xml:space="preserve">представляют председателю Совета депутатов особое мнение, изложенное в письменной форме, в случае несогласия с принятым Комиссией решением, заключением; </w:t>
      </w:r>
    </w:p>
    <w:p w:rsidR="00D55793" w:rsidRPr="00D55793" w:rsidRDefault="00D55793" w:rsidP="00D55793">
      <w:pPr>
        <w:numPr>
          <w:ilvl w:val="0"/>
          <w:numId w:val="8"/>
        </w:numPr>
        <w:spacing w:after="0" w:line="240" w:lineRule="auto"/>
        <w:ind w:left="1134" w:hanging="283"/>
        <w:jc w:val="both"/>
        <w:rPr>
          <w:rFonts w:ascii="Times New Roman" w:hAnsi="Times New Roman"/>
          <w:sz w:val="24"/>
        </w:rPr>
      </w:pPr>
      <w:r w:rsidRPr="00D55793">
        <w:rPr>
          <w:rFonts w:ascii="Times New Roman" w:hAnsi="Times New Roman"/>
          <w:sz w:val="24"/>
        </w:rPr>
        <w:t>вносят предложения о заслушивании на заседании Комиссии информационного сообщения должностного лица органа местного самоуправления округа по вопросам ведения Комиссии;</w:t>
      </w:r>
    </w:p>
    <w:p w:rsidR="00D55793" w:rsidRPr="00D55793" w:rsidRDefault="00D55793" w:rsidP="00D55793">
      <w:pPr>
        <w:numPr>
          <w:ilvl w:val="0"/>
          <w:numId w:val="8"/>
        </w:numPr>
        <w:spacing w:after="0" w:line="240" w:lineRule="auto"/>
        <w:ind w:left="1134" w:hanging="283"/>
        <w:jc w:val="both"/>
        <w:rPr>
          <w:rFonts w:ascii="Times New Roman" w:hAnsi="Times New Roman"/>
          <w:sz w:val="24"/>
        </w:rPr>
      </w:pPr>
      <w:r w:rsidRPr="00D55793">
        <w:rPr>
          <w:rFonts w:ascii="Times New Roman" w:hAnsi="Times New Roman"/>
          <w:sz w:val="24"/>
        </w:rPr>
        <w:t>имеют также право:</w:t>
      </w:r>
    </w:p>
    <w:p w:rsidR="00D55793" w:rsidRPr="00D55793" w:rsidRDefault="00D55793" w:rsidP="00D55793">
      <w:pPr>
        <w:numPr>
          <w:ilvl w:val="0"/>
          <w:numId w:val="14"/>
        </w:numPr>
        <w:spacing w:after="0" w:line="240" w:lineRule="auto"/>
        <w:jc w:val="both"/>
        <w:rPr>
          <w:rFonts w:ascii="Times New Roman" w:hAnsi="Times New Roman"/>
          <w:sz w:val="24"/>
        </w:rPr>
      </w:pPr>
      <w:r w:rsidRPr="00D55793">
        <w:rPr>
          <w:rFonts w:ascii="Times New Roman" w:hAnsi="Times New Roman"/>
          <w:sz w:val="24"/>
        </w:rPr>
        <w:t>избирать и быть избранным председателем Комиссии, заместителем председателя Комиссии;</w:t>
      </w:r>
    </w:p>
    <w:p w:rsidR="00D55793" w:rsidRPr="00D55793" w:rsidRDefault="00D55793" w:rsidP="00D55793">
      <w:pPr>
        <w:numPr>
          <w:ilvl w:val="0"/>
          <w:numId w:val="14"/>
        </w:numPr>
        <w:spacing w:after="0" w:line="240" w:lineRule="auto"/>
        <w:jc w:val="both"/>
        <w:rPr>
          <w:rFonts w:ascii="Times New Roman" w:hAnsi="Times New Roman"/>
          <w:sz w:val="24"/>
        </w:rPr>
      </w:pPr>
      <w:r w:rsidRPr="00D55793">
        <w:rPr>
          <w:rFonts w:ascii="Times New Roman" w:hAnsi="Times New Roman"/>
          <w:sz w:val="24"/>
        </w:rPr>
        <w:t xml:space="preserve">получать методическую, правовую, организационную помощь от председателя Совета депутатов, председателя Комиссии, аппарата </w:t>
      </w:r>
      <w:r w:rsidRPr="00D55793">
        <w:rPr>
          <w:rFonts w:ascii="Times New Roman" w:hAnsi="Times New Roman"/>
          <w:sz w:val="24"/>
        </w:rPr>
        <w:t>администрации округа</w:t>
      </w:r>
      <w:r w:rsidRPr="00D55793">
        <w:rPr>
          <w:rFonts w:ascii="Times New Roman" w:hAnsi="Times New Roman"/>
          <w:sz w:val="24"/>
        </w:rPr>
        <w:t>;</w:t>
      </w:r>
    </w:p>
    <w:p w:rsidR="00D55793" w:rsidRPr="00D55793" w:rsidRDefault="00D55793" w:rsidP="00D55793">
      <w:pPr>
        <w:numPr>
          <w:ilvl w:val="0"/>
          <w:numId w:val="14"/>
        </w:numPr>
        <w:spacing w:after="0" w:line="240" w:lineRule="auto"/>
        <w:jc w:val="both"/>
        <w:rPr>
          <w:rFonts w:ascii="Times New Roman" w:hAnsi="Times New Roman"/>
          <w:sz w:val="24"/>
        </w:rPr>
      </w:pPr>
      <w:r w:rsidRPr="00D55793">
        <w:rPr>
          <w:rFonts w:ascii="Times New Roman" w:hAnsi="Times New Roman"/>
          <w:sz w:val="24"/>
        </w:rPr>
        <w:t>изучать на местах вопросы, относящиеся к ведению Комиссии, обобщать предложения органов государственной власти, местного самоуправления, организаций и граждан, сообщать свои выводы и предложения в Комиссию;</w:t>
      </w:r>
    </w:p>
    <w:p w:rsidR="00D55793" w:rsidRPr="00D55793" w:rsidRDefault="00D55793" w:rsidP="00D55793">
      <w:pPr>
        <w:numPr>
          <w:ilvl w:val="0"/>
          <w:numId w:val="8"/>
        </w:numPr>
        <w:spacing w:after="0" w:line="240" w:lineRule="auto"/>
        <w:jc w:val="both"/>
        <w:rPr>
          <w:rFonts w:ascii="Times New Roman" w:hAnsi="Times New Roman"/>
          <w:sz w:val="24"/>
        </w:rPr>
      </w:pPr>
      <w:r w:rsidRPr="00D55793">
        <w:rPr>
          <w:rFonts w:ascii="Times New Roman" w:hAnsi="Times New Roman"/>
          <w:sz w:val="24"/>
        </w:rPr>
        <w:t>осуществляют иные полномочия в соответствии с Уставом округа, муниципальными правовыми актами округа, Регламентом работы Совета депутатов.</w:t>
      </w:r>
    </w:p>
    <w:p w:rsidR="00D55793" w:rsidRPr="00D55793" w:rsidRDefault="00D55793" w:rsidP="00D55793">
      <w:pPr>
        <w:spacing w:after="0" w:line="240" w:lineRule="auto"/>
        <w:ind w:firstLine="567"/>
        <w:jc w:val="both"/>
        <w:rPr>
          <w:rFonts w:ascii="Times New Roman" w:hAnsi="Times New Roman"/>
          <w:sz w:val="24"/>
        </w:rPr>
      </w:pPr>
      <w:r w:rsidRPr="00D55793">
        <w:rPr>
          <w:rFonts w:ascii="Times New Roman" w:hAnsi="Times New Roman"/>
          <w:sz w:val="24"/>
        </w:rPr>
        <w:t>2.10.Секретарь Комиссии избирается открытым голосованием на заседании Комиссии по представлению председателя Комиссии из состава Комиссии большинством голосов от количества членов Комиссии на срок полномочий данной Комиссии.</w:t>
      </w:r>
    </w:p>
    <w:p w:rsidR="00D55793" w:rsidRPr="00D55793" w:rsidRDefault="00D55793" w:rsidP="00D55793">
      <w:pPr>
        <w:spacing w:after="0" w:line="240" w:lineRule="auto"/>
        <w:ind w:firstLine="567"/>
        <w:jc w:val="both"/>
        <w:rPr>
          <w:rFonts w:ascii="Times New Roman" w:hAnsi="Times New Roman"/>
          <w:sz w:val="24"/>
        </w:rPr>
      </w:pPr>
      <w:r w:rsidRPr="00D55793">
        <w:rPr>
          <w:rFonts w:ascii="Times New Roman" w:hAnsi="Times New Roman"/>
          <w:sz w:val="24"/>
        </w:rPr>
        <w:t>Секретарь Комиссии:</w:t>
      </w:r>
    </w:p>
    <w:p w:rsidR="00D55793" w:rsidRPr="00D55793" w:rsidRDefault="00D55793" w:rsidP="00D55793">
      <w:pPr>
        <w:numPr>
          <w:ilvl w:val="0"/>
          <w:numId w:val="9"/>
        </w:numPr>
        <w:spacing w:after="0" w:line="240" w:lineRule="auto"/>
        <w:ind w:left="1134" w:hanging="283"/>
        <w:jc w:val="both"/>
        <w:rPr>
          <w:rFonts w:ascii="Times New Roman" w:hAnsi="Times New Roman"/>
          <w:sz w:val="24"/>
        </w:rPr>
      </w:pPr>
      <w:r w:rsidRPr="00D55793">
        <w:rPr>
          <w:rFonts w:ascii="Times New Roman" w:hAnsi="Times New Roman"/>
          <w:sz w:val="24"/>
        </w:rPr>
        <w:t>ведет протоколы заседания Комиссии;</w:t>
      </w:r>
    </w:p>
    <w:p w:rsidR="00D55793" w:rsidRPr="00D55793" w:rsidRDefault="00D55793" w:rsidP="00D55793">
      <w:pPr>
        <w:numPr>
          <w:ilvl w:val="0"/>
          <w:numId w:val="9"/>
        </w:numPr>
        <w:spacing w:after="0" w:line="240" w:lineRule="auto"/>
        <w:ind w:left="1134" w:hanging="283"/>
        <w:jc w:val="both"/>
        <w:rPr>
          <w:rFonts w:ascii="Times New Roman" w:hAnsi="Times New Roman"/>
          <w:sz w:val="24"/>
        </w:rPr>
      </w:pPr>
      <w:r w:rsidRPr="00D55793">
        <w:rPr>
          <w:rFonts w:ascii="Times New Roman" w:hAnsi="Times New Roman"/>
          <w:sz w:val="24"/>
        </w:rPr>
        <w:t>выполняет поручения председателя (заместителя председателя) Комиссии.</w:t>
      </w:r>
    </w:p>
    <w:p w:rsidR="00D55793" w:rsidRPr="00D55793" w:rsidRDefault="00D55793" w:rsidP="00D55793">
      <w:pPr>
        <w:numPr>
          <w:ilvl w:val="0"/>
          <w:numId w:val="4"/>
        </w:numPr>
        <w:spacing w:after="0" w:line="240" w:lineRule="auto"/>
        <w:jc w:val="center"/>
        <w:rPr>
          <w:rFonts w:ascii="Times New Roman" w:hAnsi="Times New Roman"/>
          <w:b/>
          <w:sz w:val="24"/>
        </w:rPr>
      </w:pPr>
      <w:r w:rsidRPr="00D55793">
        <w:rPr>
          <w:rFonts w:ascii="Times New Roman" w:hAnsi="Times New Roman"/>
          <w:b/>
          <w:sz w:val="24"/>
        </w:rPr>
        <w:t xml:space="preserve">Полномочия Комиссий. </w:t>
      </w:r>
    </w:p>
    <w:p w:rsidR="00D55793" w:rsidRPr="00D55793" w:rsidRDefault="00D55793" w:rsidP="00D55793">
      <w:pPr>
        <w:spacing w:after="0" w:line="240" w:lineRule="auto"/>
        <w:ind w:firstLine="567"/>
        <w:jc w:val="both"/>
        <w:rPr>
          <w:rFonts w:ascii="Times New Roman" w:hAnsi="Times New Roman"/>
          <w:sz w:val="24"/>
        </w:rPr>
      </w:pPr>
      <w:r w:rsidRPr="00D55793">
        <w:rPr>
          <w:rFonts w:ascii="Times New Roman" w:hAnsi="Times New Roman"/>
          <w:sz w:val="24"/>
        </w:rPr>
        <w:t xml:space="preserve">3.1. Комиссии при рассмотрении вопросов, относящихся к их ведению, пользуются равными правами и несут </w:t>
      </w:r>
      <w:r w:rsidRPr="00D55793">
        <w:rPr>
          <w:rFonts w:ascii="Times New Roman" w:hAnsi="Times New Roman"/>
          <w:sz w:val="24"/>
        </w:rPr>
        <w:t>равные обязанности</w:t>
      </w:r>
      <w:r w:rsidRPr="00D55793">
        <w:rPr>
          <w:rFonts w:ascii="Times New Roman" w:hAnsi="Times New Roman"/>
          <w:sz w:val="24"/>
        </w:rPr>
        <w:t>.</w:t>
      </w:r>
    </w:p>
    <w:p w:rsidR="00D55793" w:rsidRPr="00D55793" w:rsidRDefault="00D55793" w:rsidP="00D55793">
      <w:pPr>
        <w:spacing w:after="0" w:line="240" w:lineRule="auto"/>
        <w:ind w:firstLine="540"/>
        <w:jc w:val="both"/>
        <w:rPr>
          <w:rFonts w:ascii="Times New Roman" w:hAnsi="Times New Roman"/>
          <w:sz w:val="24"/>
        </w:rPr>
      </w:pPr>
      <w:r w:rsidRPr="00D55793">
        <w:rPr>
          <w:rFonts w:ascii="Times New Roman" w:hAnsi="Times New Roman"/>
          <w:sz w:val="24"/>
        </w:rPr>
        <w:t>3.2. Полномочия Комиссий определяются нормативными правовыми актами, принимаемыми Советом депутатов, настоящим Положением.</w:t>
      </w:r>
    </w:p>
    <w:p w:rsidR="00D55793" w:rsidRPr="00D55793" w:rsidRDefault="00D55793" w:rsidP="00D55793">
      <w:pPr>
        <w:spacing w:after="0" w:line="240" w:lineRule="auto"/>
        <w:ind w:firstLine="567"/>
        <w:jc w:val="both"/>
        <w:rPr>
          <w:rFonts w:ascii="Times New Roman" w:hAnsi="Times New Roman"/>
          <w:sz w:val="24"/>
        </w:rPr>
      </w:pPr>
      <w:r w:rsidRPr="00D55793">
        <w:rPr>
          <w:rFonts w:ascii="Times New Roman" w:hAnsi="Times New Roman"/>
          <w:sz w:val="24"/>
        </w:rPr>
        <w:t>3.3.Комиссии по вопросам, относящимся к их ведению вправе:</w:t>
      </w:r>
    </w:p>
    <w:p w:rsidR="00D55793" w:rsidRPr="00D55793" w:rsidRDefault="00D55793" w:rsidP="00D55793">
      <w:pPr>
        <w:numPr>
          <w:ilvl w:val="0"/>
          <w:numId w:val="15"/>
        </w:numPr>
        <w:spacing w:after="0" w:line="240" w:lineRule="auto"/>
        <w:ind w:left="1134" w:hanging="283"/>
        <w:jc w:val="both"/>
        <w:rPr>
          <w:rFonts w:ascii="Times New Roman" w:hAnsi="Times New Roman"/>
          <w:sz w:val="24"/>
        </w:rPr>
      </w:pPr>
      <w:r w:rsidRPr="00D55793">
        <w:rPr>
          <w:rFonts w:ascii="Times New Roman" w:hAnsi="Times New Roman"/>
          <w:sz w:val="24"/>
        </w:rPr>
        <w:lastRenderedPageBreak/>
        <w:t>разрабатывать и вносить в Совет депутатов проекты нормативных правовых и иных правовых актов Совета депутатов, проекты решений Совета депутатов;</w:t>
      </w:r>
    </w:p>
    <w:p w:rsidR="00D55793" w:rsidRPr="00D55793" w:rsidRDefault="00D55793" w:rsidP="00D55793">
      <w:pPr>
        <w:numPr>
          <w:ilvl w:val="0"/>
          <w:numId w:val="15"/>
        </w:numPr>
        <w:spacing w:after="0" w:line="240" w:lineRule="auto"/>
        <w:ind w:left="1134" w:hanging="283"/>
        <w:jc w:val="both"/>
        <w:rPr>
          <w:rFonts w:ascii="Times New Roman" w:hAnsi="Times New Roman"/>
          <w:sz w:val="24"/>
        </w:rPr>
      </w:pPr>
      <w:r w:rsidRPr="00D55793">
        <w:rPr>
          <w:rFonts w:ascii="Times New Roman" w:hAnsi="Times New Roman"/>
          <w:sz w:val="24"/>
        </w:rPr>
        <w:t xml:space="preserve">представлять заключения, предложения, замечания и поправки по проектам нормативных правовых актов </w:t>
      </w:r>
      <w:r w:rsidRPr="00D55793">
        <w:rPr>
          <w:rFonts w:ascii="Times New Roman" w:hAnsi="Times New Roman"/>
          <w:sz w:val="24"/>
        </w:rPr>
        <w:t>и решений</w:t>
      </w:r>
      <w:r w:rsidRPr="00D55793">
        <w:rPr>
          <w:rFonts w:ascii="Times New Roman" w:hAnsi="Times New Roman"/>
          <w:sz w:val="24"/>
        </w:rPr>
        <w:t xml:space="preserve"> Совета депутатов, поступившим на рассмотрение Совета депутатов;</w:t>
      </w:r>
    </w:p>
    <w:p w:rsidR="00D55793" w:rsidRPr="00D55793" w:rsidRDefault="00D55793" w:rsidP="00D55793">
      <w:pPr>
        <w:numPr>
          <w:ilvl w:val="0"/>
          <w:numId w:val="15"/>
        </w:numPr>
        <w:spacing w:after="0" w:line="240" w:lineRule="auto"/>
        <w:ind w:left="1134" w:hanging="283"/>
        <w:jc w:val="both"/>
        <w:rPr>
          <w:rFonts w:ascii="Times New Roman" w:hAnsi="Times New Roman"/>
          <w:sz w:val="24"/>
        </w:rPr>
      </w:pPr>
      <w:r w:rsidRPr="00D55793">
        <w:rPr>
          <w:rFonts w:ascii="Times New Roman" w:hAnsi="Times New Roman"/>
          <w:sz w:val="24"/>
        </w:rPr>
        <w:t>представлять на рассмотрение Совета депутатов доклады, справки, информационные сообщения;</w:t>
      </w:r>
    </w:p>
    <w:p w:rsidR="00D55793" w:rsidRPr="00D55793" w:rsidRDefault="00D55793" w:rsidP="00D55793">
      <w:pPr>
        <w:numPr>
          <w:ilvl w:val="0"/>
          <w:numId w:val="15"/>
        </w:numPr>
        <w:spacing w:after="0" w:line="240" w:lineRule="auto"/>
        <w:ind w:left="1134" w:hanging="283"/>
        <w:jc w:val="both"/>
        <w:rPr>
          <w:rFonts w:ascii="Times New Roman" w:hAnsi="Times New Roman"/>
          <w:sz w:val="24"/>
        </w:rPr>
      </w:pPr>
      <w:r w:rsidRPr="00D55793">
        <w:rPr>
          <w:rFonts w:ascii="Times New Roman" w:hAnsi="Times New Roman"/>
          <w:sz w:val="24"/>
        </w:rPr>
        <w:t xml:space="preserve"> приглашать для участия в заседаниях Комиссии главу округа, представителей государственных органов, органов местного самоуправления, специалистов, представителей организаций, граждан; </w:t>
      </w:r>
    </w:p>
    <w:p w:rsidR="00D55793" w:rsidRPr="00D55793" w:rsidRDefault="00D55793" w:rsidP="00D55793">
      <w:pPr>
        <w:numPr>
          <w:ilvl w:val="0"/>
          <w:numId w:val="15"/>
        </w:numPr>
        <w:spacing w:after="0" w:line="240" w:lineRule="auto"/>
        <w:ind w:left="1134" w:hanging="283"/>
        <w:jc w:val="both"/>
        <w:rPr>
          <w:rFonts w:ascii="Times New Roman" w:hAnsi="Times New Roman"/>
          <w:sz w:val="24"/>
        </w:rPr>
      </w:pPr>
      <w:r w:rsidRPr="00D55793">
        <w:rPr>
          <w:rFonts w:ascii="Times New Roman" w:hAnsi="Times New Roman"/>
          <w:sz w:val="24"/>
        </w:rPr>
        <w:t xml:space="preserve">вносить </w:t>
      </w:r>
      <w:r w:rsidRPr="00D55793">
        <w:rPr>
          <w:rFonts w:ascii="Times New Roman" w:hAnsi="Times New Roman"/>
          <w:color w:val="000000"/>
          <w:sz w:val="24"/>
        </w:rPr>
        <w:t>в органы местного самоуправления округа предложения по организации их деятельности</w:t>
      </w:r>
      <w:r w:rsidRPr="00D55793">
        <w:rPr>
          <w:rFonts w:ascii="Times New Roman" w:hAnsi="Times New Roman"/>
          <w:sz w:val="24"/>
        </w:rPr>
        <w:t xml:space="preserve">, </w:t>
      </w:r>
      <w:r w:rsidRPr="00D55793">
        <w:rPr>
          <w:rFonts w:ascii="Times New Roman" w:hAnsi="Times New Roman"/>
          <w:sz w:val="24"/>
        </w:rPr>
        <w:t>запрашивать необходимую</w:t>
      </w:r>
      <w:r w:rsidRPr="00D55793">
        <w:rPr>
          <w:rFonts w:ascii="Times New Roman" w:hAnsi="Times New Roman"/>
          <w:sz w:val="24"/>
        </w:rPr>
        <w:t xml:space="preserve"> информацию;</w:t>
      </w:r>
    </w:p>
    <w:p w:rsidR="00D55793" w:rsidRPr="00D55793" w:rsidRDefault="00D55793" w:rsidP="00D55793">
      <w:pPr>
        <w:numPr>
          <w:ilvl w:val="0"/>
          <w:numId w:val="15"/>
        </w:numPr>
        <w:spacing w:after="0" w:line="240" w:lineRule="auto"/>
        <w:ind w:left="1134" w:hanging="283"/>
        <w:jc w:val="both"/>
        <w:rPr>
          <w:rFonts w:ascii="Times New Roman" w:hAnsi="Times New Roman"/>
          <w:sz w:val="24"/>
        </w:rPr>
      </w:pPr>
      <w:r w:rsidRPr="00D55793">
        <w:rPr>
          <w:rFonts w:ascii="Times New Roman" w:hAnsi="Times New Roman"/>
          <w:sz w:val="24"/>
        </w:rPr>
        <w:t xml:space="preserve">разрабатывать рекомендации по вопросам деятельности </w:t>
      </w:r>
      <w:r w:rsidRPr="00D55793">
        <w:rPr>
          <w:rFonts w:ascii="Times New Roman" w:hAnsi="Times New Roman"/>
          <w:sz w:val="24"/>
        </w:rPr>
        <w:t>администрации, контрольно</w:t>
      </w:r>
      <w:r w:rsidRPr="00D55793">
        <w:rPr>
          <w:rFonts w:ascii="Times New Roman" w:hAnsi="Times New Roman"/>
          <w:sz w:val="24"/>
        </w:rPr>
        <w:t xml:space="preserve">-счетного </w:t>
      </w:r>
      <w:r w:rsidRPr="00D55793">
        <w:rPr>
          <w:rFonts w:ascii="Times New Roman" w:hAnsi="Times New Roman"/>
          <w:sz w:val="24"/>
        </w:rPr>
        <w:t>палаты округа</w:t>
      </w:r>
      <w:r w:rsidRPr="00D55793">
        <w:rPr>
          <w:rFonts w:ascii="Times New Roman" w:hAnsi="Times New Roman"/>
          <w:sz w:val="24"/>
        </w:rPr>
        <w:t>, а также муниципальных организаций и направлять их должностным лицам органов местного самоуправления, руководителям организаций;</w:t>
      </w:r>
    </w:p>
    <w:p w:rsidR="00D55793" w:rsidRPr="00D55793" w:rsidRDefault="00D55793" w:rsidP="00D55793">
      <w:pPr>
        <w:numPr>
          <w:ilvl w:val="0"/>
          <w:numId w:val="15"/>
        </w:numPr>
        <w:spacing w:after="0" w:line="240" w:lineRule="auto"/>
        <w:ind w:left="1134" w:hanging="283"/>
        <w:jc w:val="both"/>
        <w:rPr>
          <w:rFonts w:ascii="Times New Roman" w:hAnsi="Times New Roman"/>
          <w:sz w:val="24"/>
        </w:rPr>
      </w:pPr>
      <w:r w:rsidRPr="00D55793">
        <w:rPr>
          <w:rFonts w:ascii="Times New Roman" w:hAnsi="Times New Roman"/>
          <w:sz w:val="24"/>
        </w:rPr>
        <w:t>направлять письменные обращения к должностным лицам органов государственной власти Московской области, государственным органам Московской области, государственным учреждениям Московской области, органам местного самоуправления муниципальных образований Московской области, руководителям организаций и общественных объединений, осуществляющим деятельность на территории Московской области</w:t>
      </w:r>
      <w:r w:rsidRPr="00D55793">
        <w:rPr>
          <w:rFonts w:ascii="Times New Roman" w:hAnsi="Times New Roman"/>
          <w:color w:val="000000"/>
          <w:sz w:val="24"/>
        </w:rPr>
        <w:t>;</w:t>
      </w:r>
    </w:p>
    <w:p w:rsidR="00D55793" w:rsidRPr="00D55793" w:rsidRDefault="00D55793" w:rsidP="00D55793">
      <w:pPr>
        <w:numPr>
          <w:ilvl w:val="0"/>
          <w:numId w:val="15"/>
        </w:numPr>
        <w:spacing w:after="0" w:line="240" w:lineRule="auto"/>
        <w:ind w:left="1134" w:hanging="283"/>
        <w:jc w:val="both"/>
        <w:rPr>
          <w:rFonts w:ascii="Times New Roman" w:hAnsi="Times New Roman"/>
          <w:sz w:val="24"/>
        </w:rPr>
      </w:pPr>
      <w:r w:rsidRPr="00D55793">
        <w:rPr>
          <w:rFonts w:ascii="Times New Roman" w:hAnsi="Times New Roman"/>
          <w:sz w:val="24"/>
        </w:rPr>
        <w:t>вносить предложения по формированию планов работы Совета депутатов;</w:t>
      </w:r>
    </w:p>
    <w:p w:rsidR="00D55793" w:rsidRPr="00D55793" w:rsidRDefault="00D55793" w:rsidP="00D55793">
      <w:pPr>
        <w:numPr>
          <w:ilvl w:val="0"/>
          <w:numId w:val="15"/>
        </w:numPr>
        <w:spacing w:after="0" w:line="240" w:lineRule="auto"/>
        <w:ind w:left="1134" w:hanging="283"/>
        <w:jc w:val="both"/>
        <w:rPr>
          <w:rFonts w:ascii="Times New Roman" w:hAnsi="Times New Roman"/>
          <w:sz w:val="24"/>
        </w:rPr>
      </w:pPr>
      <w:r w:rsidRPr="00D55793">
        <w:rPr>
          <w:rFonts w:ascii="Times New Roman" w:hAnsi="Times New Roman"/>
          <w:sz w:val="24"/>
        </w:rPr>
        <w:t>вносить предложения о включении вопросов в повестки заседаний Совета депутатов;</w:t>
      </w:r>
    </w:p>
    <w:p w:rsidR="00D55793" w:rsidRPr="00D55793" w:rsidRDefault="00D55793" w:rsidP="00D55793">
      <w:pPr>
        <w:spacing w:after="0" w:line="240" w:lineRule="auto"/>
        <w:jc w:val="both"/>
        <w:rPr>
          <w:rFonts w:ascii="Times New Roman" w:hAnsi="Times New Roman"/>
          <w:sz w:val="24"/>
        </w:rPr>
      </w:pPr>
      <w:r w:rsidRPr="00D55793">
        <w:rPr>
          <w:rFonts w:ascii="Times New Roman" w:hAnsi="Times New Roman"/>
          <w:sz w:val="24"/>
        </w:rPr>
        <w:t>а также Комиссии имеют право:</w:t>
      </w:r>
    </w:p>
    <w:p w:rsidR="00D55793" w:rsidRPr="00D55793" w:rsidRDefault="00D55793" w:rsidP="00D55793">
      <w:pPr>
        <w:numPr>
          <w:ilvl w:val="0"/>
          <w:numId w:val="15"/>
        </w:numPr>
        <w:spacing w:after="0" w:line="240" w:lineRule="auto"/>
        <w:ind w:left="1134" w:hanging="283"/>
        <w:jc w:val="both"/>
        <w:rPr>
          <w:rFonts w:ascii="Times New Roman" w:hAnsi="Times New Roman"/>
          <w:sz w:val="24"/>
        </w:rPr>
      </w:pPr>
      <w:r w:rsidRPr="00D55793">
        <w:rPr>
          <w:rFonts w:ascii="Times New Roman" w:hAnsi="Times New Roman"/>
          <w:sz w:val="24"/>
        </w:rPr>
        <w:t>предварительно обсуждать кандидатуры, внесенные в Совет депутатов для избрания, выносить по ним свои заключения;</w:t>
      </w:r>
    </w:p>
    <w:p w:rsidR="00D55793" w:rsidRPr="00D55793" w:rsidRDefault="00D55793" w:rsidP="00D55793">
      <w:pPr>
        <w:numPr>
          <w:ilvl w:val="0"/>
          <w:numId w:val="15"/>
        </w:numPr>
        <w:spacing w:after="0" w:line="240" w:lineRule="auto"/>
        <w:ind w:left="1134" w:hanging="283"/>
        <w:jc w:val="both"/>
        <w:rPr>
          <w:rFonts w:ascii="Times New Roman" w:hAnsi="Times New Roman"/>
          <w:sz w:val="24"/>
        </w:rPr>
      </w:pPr>
      <w:r w:rsidRPr="00D55793">
        <w:rPr>
          <w:rFonts w:ascii="Times New Roman" w:hAnsi="Times New Roman"/>
          <w:sz w:val="24"/>
        </w:rPr>
        <w:t>предварительно обсуждать представления об освобождении от должности лиц, избранных Советом депутатов;</w:t>
      </w:r>
    </w:p>
    <w:p w:rsidR="00D55793" w:rsidRPr="00D55793" w:rsidRDefault="00D55793" w:rsidP="00D55793">
      <w:pPr>
        <w:numPr>
          <w:ilvl w:val="0"/>
          <w:numId w:val="15"/>
        </w:numPr>
        <w:spacing w:after="0" w:line="240" w:lineRule="auto"/>
        <w:ind w:left="1134" w:hanging="283"/>
        <w:jc w:val="both"/>
        <w:rPr>
          <w:rFonts w:ascii="Times New Roman" w:hAnsi="Times New Roman"/>
          <w:sz w:val="24"/>
        </w:rPr>
      </w:pPr>
      <w:r w:rsidRPr="00D55793">
        <w:rPr>
          <w:rFonts w:ascii="Times New Roman" w:hAnsi="Times New Roman"/>
          <w:sz w:val="24"/>
        </w:rPr>
        <w:t>предварительно обсуждать представления о награждении граждан и организаций округа;</w:t>
      </w:r>
    </w:p>
    <w:p w:rsidR="00D55793" w:rsidRPr="00D55793" w:rsidRDefault="00D55793" w:rsidP="00D55793">
      <w:pPr>
        <w:numPr>
          <w:ilvl w:val="0"/>
          <w:numId w:val="15"/>
        </w:numPr>
        <w:spacing w:after="0" w:line="240" w:lineRule="auto"/>
        <w:ind w:left="1134" w:hanging="283"/>
        <w:jc w:val="both"/>
        <w:rPr>
          <w:rFonts w:ascii="Times New Roman" w:hAnsi="Times New Roman"/>
          <w:sz w:val="24"/>
        </w:rPr>
      </w:pPr>
      <w:r w:rsidRPr="00D55793">
        <w:rPr>
          <w:rFonts w:ascii="Times New Roman" w:hAnsi="Times New Roman"/>
          <w:sz w:val="24"/>
        </w:rPr>
        <w:t>рассматривать материалы ежегодного отчета главы округа, формулировать вопросы к данному отчету;</w:t>
      </w:r>
    </w:p>
    <w:p w:rsidR="00D55793" w:rsidRPr="00D55793" w:rsidRDefault="00D55793" w:rsidP="00D55793">
      <w:pPr>
        <w:numPr>
          <w:ilvl w:val="0"/>
          <w:numId w:val="15"/>
        </w:numPr>
        <w:spacing w:after="0" w:line="240" w:lineRule="auto"/>
        <w:ind w:left="1134" w:hanging="283"/>
        <w:jc w:val="both"/>
        <w:rPr>
          <w:rFonts w:ascii="Times New Roman" w:hAnsi="Times New Roman"/>
          <w:sz w:val="24"/>
        </w:rPr>
      </w:pPr>
      <w:r w:rsidRPr="00D55793">
        <w:rPr>
          <w:rFonts w:ascii="Times New Roman" w:hAnsi="Times New Roman"/>
          <w:sz w:val="24"/>
        </w:rPr>
        <w:t xml:space="preserve">иные права в соответствии </w:t>
      </w:r>
      <w:r w:rsidRPr="00D55793">
        <w:rPr>
          <w:rFonts w:ascii="Times New Roman" w:hAnsi="Times New Roman"/>
          <w:sz w:val="24"/>
        </w:rPr>
        <w:t>с Уставом</w:t>
      </w:r>
      <w:r w:rsidRPr="00D55793">
        <w:rPr>
          <w:rFonts w:ascii="Times New Roman" w:hAnsi="Times New Roman"/>
          <w:sz w:val="24"/>
        </w:rPr>
        <w:t xml:space="preserve"> и иными нормативными правовыми </w:t>
      </w:r>
      <w:r w:rsidRPr="00D55793">
        <w:rPr>
          <w:rFonts w:ascii="Times New Roman" w:hAnsi="Times New Roman"/>
          <w:sz w:val="24"/>
        </w:rPr>
        <w:t>актами округа</w:t>
      </w:r>
      <w:r w:rsidRPr="00D55793">
        <w:rPr>
          <w:rFonts w:ascii="Times New Roman" w:hAnsi="Times New Roman"/>
          <w:sz w:val="24"/>
        </w:rPr>
        <w:t>, Регламентом Совета депутатов, настоящим Положением.</w:t>
      </w:r>
    </w:p>
    <w:p w:rsidR="00D55793" w:rsidRPr="00D55793" w:rsidRDefault="00D55793" w:rsidP="00D55793">
      <w:pPr>
        <w:spacing w:after="0" w:line="240" w:lineRule="auto"/>
        <w:ind w:firstLine="567"/>
        <w:jc w:val="both"/>
        <w:rPr>
          <w:rFonts w:ascii="Times New Roman" w:hAnsi="Times New Roman"/>
          <w:sz w:val="24"/>
        </w:rPr>
      </w:pPr>
    </w:p>
    <w:p w:rsidR="00D55793" w:rsidRPr="00D55793" w:rsidRDefault="00D55793" w:rsidP="00D55793">
      <w:pPr>
        <w:numPr>
          <w:ilvl w:val="0"/>
          <w:numId w:val="4"/>
        </w:numPr>
        <w:spacing w:after="0" w:line="240" w:lineRule="auto"/>
        <w:jc w:val="center"/>
        <w:rPr>
          <w:rFonts w:ascii="Times New Roman" w:hAnsi="Times New Roman"/>
          <w:b/>
          <w:sz w:val="24"/>
        </w:rPr>
      </w:pPr>
      <w:r w:rsidRPr="00D55793">
        <w:rPr>
          <w:rFonts w:ascii="Times New Roman" w:hAnsi="Times New Roman"/>
          <w:b/>
          <w:sz w:val="24"/>
        </w:rPr>
        <w:t>Вопросы ведения Комиссий</w:t>
      </w:r>
    </w:p>
    <w:p w:rsidR="00D55793" w:rsidRPr="00D55793" w:rsidRDefault="00D55793" w:rsidP="00D55793"/>
    <w:p w:rsidR="00D55793" w:rsidRPr="00D55793" w:rsidRDefault="00D55793" w:rsidP="00D55793">
      <w:pPr>
        <w:spacing w:after="0" w:line="240" w:lineRule="auto"/>
        <w:ind w:firstLine="567"/>
        <w:jc w:val="both"/>
        <w:rPr>
          <w:rFonts w:ascii="Times New Roman" w:hAnsi="Times New Roman"/>
          <w:sz w:val="24"/>
        </w:rPr>
      </w:pPr>
      <w:r w:rsidRPr="00D55793">
        <w:rPr>
          <w:rFonts w:ascii="Times New Roman" w:hAnsi="Times New Roman"/>
          <w:sz w:val="24"/>
        </w:rPr>
        <w:t>4.1.Комиссия по</w:t>
      </w:r>
      <w:r w:rsidRPr="00D55793">
        <w:rPr>
          <w:rFonts w:ascii="Times New Roman" w:hAnsi="Times New Roman"/>
          <w:sz w:val="24"/>
        </w:rPr>
        <w:t xml:space="preserve"> вопросам бюджета, финансов, налоговой политики и муниципальной собственности рассматривает вопросы:</w:t>
      </w:r>
    </w:p>
    <w:p w:rsidR="00D55793" w:rsidRPr="00D55793" w:rsidRDefault="00D55793" w:rsidP="00D55793">
      <w:pPr>
        <w:numPr>
          <w:ilvl w:val="0"/>
          <w:numId w:val="10"/>
        </w:numPr>
        <w:spacing w:after="0" w:line="240" w:lineRule="auto"/>
        <w:jc w:val="both"/>
        <w:rPr>
          <w:rFonts w:ascii="Times New Roman" w:hAnsi="Times New Roman"/>
          <w:sz w:val="24"/>
        </w:rPr>
      </w:pPr>
      <w:r w:rsidRPr="00D55793">
        <w:rPr>
          <w:rFonts w:ascii="Times New Roman" w:hAnsi="Times New Roman"/>
          <w:sz w:val="24"/>
        </w:rPr>
        <w:t xml:space="preserve">формирования, принятия, </w:t>
      </w:r>
      <w:r w:rsidRPr="00D55793">
        <w:rPr>
          <w:rFonts w:ascii="Times New Roman" w:hAnsi="Times New Roman"/>
          <w:sz w:val="24"/>
        </w:rPr>
        <w:t>исполнения бюджета округа</w:t>
      </w:r>
      <w:r w:rsidRPr="00D55793">
        <w:rPr>
          <w:rFonts w:ascii="Times New Roman" w:hAnsi="Times New Roman"/>
          <w:sz w:val="24"/>
        </w:rPr>
        <w:t xml:space="preserve"> и контроля его исполнения, </w:t>
      </w:r>
      <w:r w:rsidRPr="00D55793">
        <w:rPr>
          <w:rFonts w:ascii="Times New Roman" w:hAnsi="Times New Roman"/>
          <w:sz w:val="24"/>
        </w:rPr>
        <w:t>иные вопросы бюджетно</w:t>
      </w:r>
      <w:r w:rsidRPr="00D55793">
        <w:rPr>
          <w:rFonts w:ascii="Times New Roman" w:hAnsi="Times New Roman"/>
          <w:sz w:val="24"/>
        </w:rPr>
        <w:t xml:space="preserve">-финансовой деятельности округа; </w:t>
      </w:r>
    </w:p>
    <w:p w:rsidR="00D55793" w:rsidRPr="00D55793" w:rsidRDefault="00D55793" w:rsidP="00D55793">
      <w:pPr>
        <w:numPr>
          <w:ilvl w:val="0"/>
          <w:numId w:val="10"/>
        </w:numPr>
        <w:spacing w:after="0" w:line="240" w:lineRule="auto"/>
        <w:jc w:val="both"/>
        <w:rPr>
          <w:rFonts w:ascii="Times New Roman" w:hAnsi="Times New Roman"/>
          <w:sz w:val="24"/>
        </w:rPr>
      </w:pPr>
      <w:r w:rsidRPr="00D55793">
        <w:rPr>
          <w:rFonts w:ascii="Times New Roman" w:hAnsi="Times New Roman"/>
          <w:sz w:val="24"/>
        </w:rPr>
        <w:t xml:space="preserve">установления, изменения и отмены налогов и сборов в соответствии с законодательством Российской Федерации о налогах и сборах, введения и отмене налоговых льгот по местным налогам, </w:t>
      </w:r>
    </w:p>
    <w:p w:rsidR="00D55793" w:rsidRPr="00D55793" w:rsidRDefault="00D55793" w:rsidP="00D55793">
      <w:pPr>
        <w:numPr>
          <w:ilvl w:val="0"/>
          <w:numId w:val="10"/>
        </w:numPr>
        <w:spacing w:after="0" w:line="240" w:lineRule="auto"/>
        <w:jc w:val="both"/>
        <w:rPr>
          <w:rFonts w:ascii="Times New Roman" w:hAnsi="Times New Roman"/>
          <w:sz w:val="24"/>
        </w:rPr>
      </w:pPr>
      <w:r w:rsidRPr="00D55793">
        <w:rPr>
          <w:rFonts w:ascii="Times New Roman" w:hAnsi="Times New Roman"/>
          <w:sz w:val="24"/>
        </w:rPr>
        <w:t>принятия планов и программ развития округа, утверждение отчетов об их исполнении;</w:t>
      </w:r>
    </w:p>
    <w:p w:rsidR="00D55793" w:rsidRPr="00D55793" w:rsidRDefault="00D55793" w:rsidP="00D55793">
      <w:pPr>
        <w:numPr>
          <w:ilvl w:val="0"/>
          <w:numId w:val="10"/>
        </w:numPr>
        <w:spacing w:after="0" w:line="240" w:lineRule="auto"/>
        <w:jc w:val="both"/>
        <w:rPr>
          <w:rFonts w:ascii="Times New Roman" w:hAnsi="Times New Roman"/>
          <w:sz w:val="24"/>
        </w:rPr>
      </w:pPr>
      <w:r w:rsidRPr="00D55793">
        <w:rPr>
          <w:rFonts w:ascii="Times New Roman" w:hAnsi="Times New Roman"/>
          <w:sz w:val="24"/>
        </w:rPr>
        <w:t>установления порядка управления, распоряжения муниципальной собственностью, контроля за исполнения данного порядка;</w:t>
      </w:r>
    </w:p>
    <w:p w:rsidR="00D55793" w:rsidRPr="00D55793" w:rsidRDefault="00D55793" w:rsidP="00D55793">
      <w:pPr>
        <w:numPr>
          <w:ilvl w:val="0"/>
          <w:numId w:val="10"/>
        </w:numPr>
        <w:spacing w:after="0" w:line="240" w:lineRule="auto"/>
        <w:jc w:val="both"/>
        <w:rPr>
          <w:rFonts w:ascii="Times New Roman" w:hAnsi="Times New Roman"/>
          <w:sz w:val="24"/>
        </w:rPr>
      </w:pPr>
      <w:r w:rsidRPr="00D55793">
        <w:rPr>
          <w:rFonts w:ascii="Times New Roman" w:hAnsi="Times New Roman"/>
          <w:sz w:val="24"/>
        </w:rPr>
        <w:t>установления порядка создания, преобразования объектов муниципальной собственности, контроля за исполнения данного порядка;</w:t>
      </w:r>
    </w:p>
    <w:p w:rsidR="00D55793" w:rsidRPr="00D55793" w:rsidRDefault="00D55793" w:rsidP="00D55793">
      <w:pPr>
        <w:numPr>
          <w:ilvl w:val="0"/>
          <w:numId w:val="10"/>
        </w:numPr>
        <w:spacing w:after="0" w:line="240" w:lineRule="auto"/>
        <w:jc w:val="both"/>
        <w:rPr>
          <w:rFonts w:ascii="Times New Roman" w:hAnsi="Times New Roman"/>
          <w:sz w:val="24"/>
        </w:rPr>
      </w:pPr>
      <w:r w:rsidRPr="00D55793">
        <w:rPr>
          <w:rFonts w:ascii="Times New Roman" w:hAnsi="Times New Roman"/>
          <w:sz w:val="24"/>
        </w:rPr>
        <w:lastRenderedPageBreak/>
        <w:t xml:space="preserve"> принятия планов и условий приватизации муниципального имущества на территории округа, распределения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D55793" w:rsidRPr="00D55793" w:rsidRDefault="00D55793" w:rsidP="00D55793">
      <w:pPr>
        <w:numPr>
          <w:ilvl w:val="0"/>
          <w:numId w:val="10"/>
        </w:numPr>
        <w:spacing w:after="0" w:line="240" w:lineRule="auto"/>
        <w:jc w:val="both"/>
        <w:rPr>
          <w:rFonts w:ascii="Times New Roman" w:hAnsi="Times New Roman"/>
          <w:sz w:val="24"/>
        </w:rPr>
      </w:pPr>
      <w:r w:rsidRPr="00D55793">
        <w:rPr>
          <w:rFonts w:ascii="Times New Roman" w:hAnsi="Times New Roman"/>
          <w:sz w:val="24"/>
        </w:rPr>
        <w:t xml:space="preserve">установления порядка формирования, размещения, исполнения и </w:t>
      </w:r>
      <w:r w:rsidRPr="00D55793">
        <w:rPr>
          <w:rFonts w:ascii="Times New Roman" w:hAnsi="Times New Roman"/>
          <w:sz w:val="24"/>
        </w:rPr>
        <w:t>контроля исполнения</w:t>
      </w:r>
      <w:r w:rsidRPr="00D55793">
        <w:rPr>
          <w:rFonts w:ascii="Times New Roman" w:hAnsi="Times New Roman"/>
          <w:sz w:val="24"/>
        </w:rPr>
        <w:t xml:space="preserve"> муниципального заказа;</w:t>
      </w:r>
    </w:p>
    <w:p w:rsidR="00D55793" w:rsidRPr="00D55793" w:rsidRDefault="00D55793" w:rsidP="00D55793">
      <w:pPr>
        <w:numPr>
          <w:ilvl w:val="0"/>
          <w:numId w:val="10"/>
        </w:numPr>
        <w:spacing w:after="0" w:line="240" w:lineRule="auto"/>
        <w:jc w:val="both"/>
        <w:rPr>
          <w:rFonts w:ascii="Times New Roman" w:hAnsi="Times New Roman"/>
          <w:sz w:val="24"/>
        </w:rPr>
      </w:pPr>
      <w:r w:rsidRPr="00D55793">
        <w:rPr>
          <w:rFonts w:ascii="Times New Roman" w:hAnsi="Times New Roman"/>
          <w:sz w:val="24"/>
        </w:rPr>
        <w:t xml:space="preserve">установления ставок арендной платы, предоставления льгот по арендной плате по договорам аренды муниципального имущества; </w:t>
      </w:r>
    </w:p>
    <w:p w:rsidR="00D55793" w:rsidRPr="00D55793" w:rsidRDefault="00D55793" w:rsidP="00D55793">
      <w:pPr>
        <w:numPr>
          <w:ilvl w:val="0"/>
          <w:numId w:val="10"/>
        </w:numPr>
        <w:spacing w:after="0" w:line="240" w:lineRule="auto"/>
        <w:jc w:val="both"/>
        <w:rPr>
          <w:rFonts w:ascii="Times New Roman" w:hAnsi="Times New Roman"/>
          <w:sz w:val="24"/>
        </w:rPr>
      </w:pPr>
      <w:r w:rsidRPr="00D55793">
        <w:rPr>
          <w:rFonts w:ascii="Times New Roman" w:hAnsi="Times New Roman"/>
          <w:sz w:val="24"/>
        </w:rPr>
        <w:t>установления размеров и условий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смету расходов Совета депутатов, установления муниципальных минимальных социальных стандартов и других нормативов расходов местного бюджета на решение вопросов местного значения;</w:t>
      </w:r>
    </w:p>
    <w:p w:rsidR="00D55793" w:rsidRPr="00D55793" w:rsidRDefault="00D55793" w:rsidP="00D55793">
      <w:pPr>
        <w:numPr>
          <w:ilvl w:val="0"/>
          <w:numId w:val="10"/>
        </w:numPr>
        <w:spacing w:after="0" w:line="240" w:lineRule="auto"/>
        <w:jc w:val="both"/>
        <w:rPr>
          <w:rFonts w:ascii="Times New Roman" w:hAnsi="Times New Roman"/>
          <w:sz w:val="24"/>
        </w:rPr>
      </w:pPr>
      <w:r w:rsidRPr="00D55793">
        <w:rPr>
          <w:rFonts w:ascii="Times New Roman" w:hAnsi="Times New Roman"/>
          <w:sz w:val="24"/>
        </w:rPr>
        <w:t xml:space="preserve"> обращения государственных органов, органов местного управления округа, организаций и граждан, поступающие в Совет </w:t>
      </w:r>
      <w:r w:rsidRPr="00D55793">
        <w:rPr>
          <w:rFonts w:ascii="Times New Roman" w:hAnsi="Times New Roman"/>
          <w:sz w:val="24"/>
        </w:rPr>
        <w:t>депутатов по</w:t>
      </w:r>
      <w:r w:rsidRPr="00D55793">
        <w:rPr>
          <w:rFonts w:ascii="Times New Roman" w:hAnsi="Times New Roman"/>
          <w:sz w:val="24"/>
        </w:rPr>
        <w:t xml:space="preserve"> профилю Комиссии.</w:t>
      </w:r>
    </w:p>
    <w:p w:rsidR="00D55793" w:rsidRPr="00D55793" w:rsidRDefault="00D55793" w:rsidP="00D55793">
      <w:pPr>
        <w:spacing w:after="0" w:line="240" w:lineRule="auto"/>
        <w:ind w:firstLine="567"/>
        <w:jc w:val="both"/>
        <w:rPr>
          <w:rFonts w:ascii="Times New Roman" w:hAnsi="Times New Roman"/>
          <w:sz w:val="24"/>
          <w:szCs w:val="24"/>
        </w:rPr>
      </w:pPr>
      <w:r w:rsidRPr="00D55793">
        <w:rPr>
          <w:rFonts w:ascii="Times New Roman" w:hAnsi="Times New Roman"/>
          <w:sz w:val="24"/>
        </w:rPr>
        <w:t xml:space="preserve">4.2. </w:t>
      </w:r>
      <w:r w:rsidRPr="00D55793">
        <w:rPr>
          <w:rFonts w:ascii="Times New Roman" w:hAnsi="Times New Roman"/>
          <w:sz w:val="24"/>
          <w:szCs w:val="24"/>
        </w:rPr>
        <w:t xml:space="preserve">Комиссия по вопросам промышленности, строительства, землепользования, жилищно-коммунального хозяйства, экологии и предпринимательства осуществляет свои полномочия в соответствии с Федеральным законом от 6 октября 2003 </w:t>
      </w:r>
      <w:r w:rsidRPr="00D55793">
        <w:rPr>
          <w:rFonts w:ascii="Times New Roman" w:hAnsi="Times New Roman"/>
          <w:sz w:val="24"/>
          <w:szCs w:val="24"/>
        </w:rPr>
        <w:t>года №</w:t>
      </w:r>
      <w:r w:rsidRPr="00D55793">
        <w:rPr>
          <w:rFonts w:ascii="Times New Roman" w:hAnsi="Times New Roman"/>
          <w:sz w:val="24"/>
          <w:szCs w:val="24"/>
        </w:rPr>
        <w:t xml:space="preserve"> 131-ФЗ «Об общих принципах организации местного самоуправления в Российской Федерации», рассматривает вопросы:</w:t>
      </w:r>
    </w:p>
    <w:p w:rsidR="00D55793" w:rsidRPr="00D55793" w:rsidRDefault="00D55793" w:rsidP="00D55793">
      <w:pPr>
        <w:numPr>
          <w:ilvl w:val="0"/>
          <w:numId w:val="11"/>
        </w:numPr>
        <w:spacing w:after="0" w:line="240" w:lineRule="auto"/>
        <w:jc w:val="both"/>
        <w:rPr>
          <w:rFonts w:ascii="Times New Roman" w:hAnsi="Times New Roman"/>
          <w:sz w:val="24"/>
        </w:rPr>
      </w:pPr>
      <w:r w:rsidRPr="00D55793">
        <w:rPr>
          <w:rFonts w:ascii="Times New Roman" w:hAnsi="Times New Roman"/>
          <w:sz w:val="24"/>
          <w:szCs w:val="24"/>
        </w:rPr>
        <w:t>определения порядка принятия решений о создании, реорганизации и ликвидации муниципальных предприятий, а также об установлении тарифов на услуги</w:t>
      </w:r>
      <w:r w:rsidRPr="00D55793">
        <w:rPr>
          <w:rFonts w:ascii="Times New Roman" w:hAnsi="Times New Roman"/>
          <w:sz w:val="24"/>
        </w:rPr>
        <w:t xml:space="preserve"> муниципальных предприятий и учреждений, выполнение работ, за исключением случаев, предусмотренных федеральными законами;</w:t>
      </w:r>
    </w:p>
    <w:p w:rsidR="00D55793" w:rsidRPr="00D55793" w:rsidRDefault="00D55793" w:rsidP="00D55793">
      <w:pPr>
        <w:numPr>
          <w:ilvl w:val="0"/>
          <w:numId w:val="11"/>
        </w:numPr>
        <w:spacing w:after="0" w:line="240" w:lineRule="auto"/>
        <w:jc w:val="both"/>
        <w:rPr>
          <w:rFonts w:ascii="Times New Roman" w:hAnsi="Times New Roman"/>
          <w:sz w:val="24"/>
        </w:rPr>
      </w:pPr>
      <w:r w:rsidRPr="00D55793">
        <w:rPr>
          <w:rFonts w:ascii="Times New Roman" w:hAnsi="Times New Roman"/>
          <w:sz w:val="24"/>
        </w:rPr>
        <w:t xml:space="preserve">обращения государственных органов, органов местного управления округа, организаций и граждан, поступающие в Совет </w:t>
      </w:r>
      <w:r w:rsidRPr="00D55793">
        <w:rPr>
          <w:rFonts w:ascii="Times New Roman" w:hAnsi="Times New Roman"/>
          <w:sz w:val="24"/>
        </w:rPr>
        <w:t>депутатов по</w:t>
      </w:r>
      <w:r w:rsidRPr="00D55793">
        <w:rPr>
          <w:rFonts w:ascii="Times New Roman" w:hAnsi="Times New Roman"/>
          <w:sz w:val="24"/>
        </w:rPr>
        <w:t xml:space="preserve"> профилю Комиссии;</w:t>
      </w:r>
    </w:p>
    <w:p w:rsidR="00D55793" w:rsidRPr="00D55793" w:rsidRDefault="00D55793" w:rsidP="00D55793">
      <w:pPr>
        <w:numPr>
          <w:ilvl w:val="0"/>
          <w:numId w:val="11"/>
        </w:numPr>
        <w:spacing w:after="0" w:line="240" w:lineRule="auto"/>
        <w:jc w:val="both"/>
        <w:rPr>
          <w:rFonts w:ascii="Times New Roman" w:hAnsi="Times New Roman"/>
          <w:sz w:val="24"/>
        </w:rPr>
      </w:pPr>
      <w:r w:rsidRPr="00D55793">
        <w:rPr>
          <w:rFonts w:ascii="Times New Roman" w:hAnsi="Times New Roman"/>
          <w:sz w:val="24"/>
        </w:rPr>
        <w:t xml:space="preserve">инвестиционной политики округа, строительства, землепользования, развития промышленности </w:t>
      </w:r>
      <w:r w:rsidRPr="00D55793">
        <w:rPr>
          <w:rFonts w:ascii="Times New Roman" w:hAnsi="Times New Roman"/>
          <w:sz w:val="24"/>
        </w:rPr>
        <w:t>и ЖКХ</w:t>
      </w:r>
      <w:r w:rsidRPr="00D55793">
        <w:rPr>
          <w:rFonts w:ascii="Times New Roman" w:hAnsi="Times New Roman"/>
          <w:sz w:val="24"/>
        </w:rPr>
        <w:t>;</w:t>
      </w:r>
    </w:p>
    <w:p w:rsidR="00D55793" w:rsidRPr="00D55793" w:rsidRDefault="00D55793" w:rsidP="00D55793">
      <w:pPr>
        <w:numPr>
          <w:ilvl w:val="0"/>
          <w:numId w:val="11"/>
        </w:numPr>
        <w:spacing w:after="0" w:line="240" w:lineRule="auto"/>
        <w:jc w:val="both"/>
        <w:rPr>
          <w:rFonts w:ascii="Times New Roman" w:hAnsi="Times New Roman"/>
          <w:sz w:val="24"/>
        </w:rPr>
      </w:pPr>
      <w:r w:rsidRPr="00D55793">
        <w:rPr>
          <w:rFonts w:ascii="Times New Roman" w:hAnsi="Times New Roman"/>
          <w:sz w:val="24"/>
        </w:rPr>
        <w:t>в рамках контроля за исполнением органами местного самоуправления и должностными лицами местного самоуправления округа полномочий по решению вопросов местного значения:</w:t>
      </w:r>
    </w:p>
    <w:p w:rsidR="00D55793" w:rsidRPr="00D55793" w:rsidRDefault="00D55793" w:rsidP="00D55793">
      <w:pPr>
        <w:numPr>
          <w:ilvl w:val="0"/>
          <w:numId w:val="5"/>
        </w:numPr>
        <w:spacing w:after="0" w:line="240" w:lineRule="auto"/>
        <w:ind w:left="1418" w:hanging="284"/>
        <w:jc w:val="both"/>
        <w:rPr>
          <w:rFonts w:ascii="Times New Roman" w:hAnsi="Times New Roman"/>
          <w:sz w:val="24"/>
        </w:rPr>
      </w:pPr>
      <w:r w:rsidRPr="00D55793">
        <w:rPr>
          <w:rFonts w:ascii="Times New Roman" w:hAnsi="Times New Roman"/>
          <w:sz w:val="24"/>
        </w:rPr>
        <w:t>организации в границах округа электро- и газоснабжения;</w:t>
      </w:r>
    </w:p>
    <w:p w:rsidR="00D55793" w:rsidRPr="00D55793" w:rsidRDefault="00D55793" w:rsidP="00D55793">
      <w:pPr>
        <w:numPr>
          <w:ilvl w:val="0"/>
          <w:numId w:val="5"/>
        </w:numPr>
        <w:spacing w:after="0" w:line="240" w:lineRule="auto"/>
        <w:ind w:left="1418" w:hanging="284"/>
        <w:jc w:val="both"/>
        <w:rPr>
          <w:rFonts w:ascii="Times New Roman" w:hAnsi="Times New Roman"/>
          <w:sz w:val="24"/>
        </w:rPr>
      </w:pPr>
      <w:r w:rsidRPr="00D55793">
        <w:rPr>
          <w:rFonts w:ascii="Times New Roman" w:hAnsi="Times New Roman"/>
          <w:sz w:val="24"/>
        </w:rPr>
        <w:t xml:space="preserve">дорожной деятельности в отношении автомобильных дорог местного значения вне границ населенных пунктов в </w:t>
      </w:r>
      <w:r w:rsidRPr="00D55793">
        <w:rPr>
          <w:rFonts w:ascii="Times New Roman" w:hAnsi="Times New Roman"/>
          <w:sz w:val="24"/>
        </w:rPr>
        <w:t>границах округа</w:t>
      </w:r>
      <w:r w:rsidRPr="00D55793">
        <w:rPr>
          <w:rFonts w:ascii="Times New Roman" w:hAnsi="Times New Roman"/>
          <w:sz w:val="24"/>
        </w:rPr>
        <w:t>;</w:t>
      </w:r>
    </w:p>
    <w:p w:rsidR="00D55793" w:rsidRPr="00D55793" w:rsidRDefault="00D55793" w:rsidP="00D55793">
      <w:pPr>
        <w:numPr>
          <w:ilvl w:val="0"/>
          <w:numId w:val="5"/>
        </w:numPr>
        <w:spacing w:after="0" w:line="240" w:lineRule="auto"/>
        <w:ind w:left="1418" w:hanging="284"/>
        <w:jc w:val="both"/>
        <w:rPr>
          <w:rFonts w:ascii="Times New Roman" w:hAnsi="Times New Roman"/>
          <w:sz w:val="24"/>
        </w:rPr>
      </w:pPr>
      <w:r w:rsidRPr="00D55793">
        <w:rPr>
          <w:rFonts w:ascii="Times New Roman" w:hAnsi="Times New Roman"/>
          <w:sz w:val="24"/>
        </w:rPr>
        <w:t xml:space="preserve">создания условий для предоставления транспортных услуг населению и организации транспортного обслуживания </w:t>
      </w:r>
      <w:r w:rsidRPr="00D55793">
        <w:rPr>
          <w:rFonts w:ascii="Times New Roman" w:hAnsi="Times New Roman"/>
          <w:sz w:val="24"/>
        </w:rPr>
        <w:t>населения в</w:t>
      </w:r>
      <w:r w:rsidRPr="00D55793">
        <w:rPr>
          <w:rFonts w:ascii="Times New Roman" w:hAnsi="Times New Roman"/>
          <w:sz w:val="24"/>
        </w:rPr>
        <w:t xml:space="preserve"> </w:t>
      </w:r>
      <w:r w:rsidRPr="00D55793">
        <w:rPr>
          <w:rFonts w:ascii="Times New Roman" w:hAnsi="Times New Roman"/>
          <w:sz w:val="24"/>
        </w:rPr>
        <w:t>границах округа</w:t>
      </w:r>
      <w:r w:rsidRPr="00D55793">
        <w:rPr>
          <w:rFonts w:ascii="Times New Roman" w:hAnsi="Times New Roman"/>
          <w:sz w:val="24"/>
        </w:rPr>
        <w:t>;</w:t>
      </w:r>
    </w:p>
    <w:p w:rsidR="00D55793" w:rsidRPr="00D55793" w:rsidRDefault="00D55793" w:rsidP="00D55793">
      <w:pPr>
        <w:numPr>
          <w:ilvl w:val="0"/>
          <w:numId w:val="5"/>
        </w:numPr>
        <w:spacing w:after="0" w:line="240" w:lineRule="auto"/>
        <w:ind w:left="1418" w:hanging="284"/>
        <w:jc w:val="both"/>
        <w:rPr>
          <w:rFonts w:ascii="Times New Roman" w:hAnsi="Times New Roman"/>
          <w:sz w:val="24"/>
        </w:rPr>
      </w:pPr>
      <w:r w:rsidRPr="00D55793">
        <w:rPr>
          <w:rFonts w:ascii="Times New Roman" w:hAnsi="Times New Roman"/>
          <w:sz w:val="24"/>
        </w:rPr>
        <w:t>участия органов и организаций округа в профилактике терроризма и экстремизма, а также в минимизации и (или) ликвидации последствий проявлений терроризма и экстремизма на территории округа;</w:t>
      </w:r>
    </w:p>
    <w:p w:rsidR="00D55793" w:rsidRPr="00D55793" w:rsidRDefault="00D55793" w:rsidP="00D55793">
      <w:pPr>
        <w:numPr>
          <w:ilvl w:val="0"/>
          <w:numId w:val="5"/>
        </w:numPr>
        <w:spacing w:after="0" w:line="240" w:lineRule="auto"/>
        <w:ind w:left="1418" w:hanging="284"/>
        <w:jc w:val="both"/>
        <w:rPr>
          <w:rFonts w:ascii="Times New Roman" w:hAnsi="Times New Roman"/>
          <w:sz w:val="24"/>
        </w:rPr>
      </w:pPr>
      <w:r w:rsidRPr="00D55793">
        <w:rPr>
          <w:rFonts w:ascii="Times New Roman" w:hAnsi="Times New Roman"/>
          <w:sz w:val="24"/>
        </w:rPr>
        <w:t>участия органов и организаций округа в предупреждении и ликвидации последствий чрезвычайных ситуаций на территории округа;</w:t>
      </w:r>
    </w:p>
    <w:p w:rsidR="00D55793" w:rsidRPr="00D55793" w:rsidRDefault="00D55793" w:rsidP="00D55793">
      <w:pPr>
        <w:numPr>
          <w:ilvl w:val="0"/>
          <w:numId w:val="5"/>
        </w:numPr>
        <w:spacing w:after="0" w:line="240" w:lineRule="auto"/>
        <w:ind w:left="1418" w:hanging="284"/>
        <w:jc w:val="both"/>
        <w:rPr>
          <w:rFonts w:ascii="Times New Roman" w:hAnsi="Times New Roman"/>
          <w:sz w:val="24"/>
        </w:rPr>
      </w:pPr>
      <w:r w:rsidRPr="00D55793">
        <w:rPr>
          <w:rFonts w:ascii="Times New Roman" w:hAnsi="Times New Roman"/>
          <w:sz w:val="24"/>
        </w:rPr>
        <w:t>организации охраны общественного порядка на территории округа муниципальной полицией;</w:t>
      </w:r>
    </w:p>
    <w:p w:rsidR="00D55793" w:rsidRPr="00D55793" w:rsidRDefault="00D55793" w:rsidP="00D55793">
      <w:pPr>
        <w:numPr>
          <w:ilvl w:val="0"/>
          <w:numId w:val="5"/>
        </w:numPr>
        <w:spacing w:after="0" w:line="240" w:lineRule="auto"/>
        <w:ind w:left="1418" w:hanging="284"/>
        <w:jc w:val="both"/>
        <w:rPr>
          <w:rFonts w:ascii="Times New Roman" w:hAnsi="Times New Roman"/>
          <w:sz w:val="24"/>
        </w:rPr>
      </w:pPr>
      <w:r w:rsidRPr="00D55793">
        <w:rPr>
          <w:rFonts w:ascii="Times New Roman" w:hAnsi="Times New Roman"/>
          <w:sz w:val="24"/>
        </w:rPr>
        <w:t>организации утилизации и переработки бытовых и промышленных отходов на территории округа;</w:t>
      </w:r>
    </w:p>
    <w:p w:rsidR="00D55793" w:rsidRPr="00D55793" w:rsidRDefault="00D55793" w:rsidP="00D55793">
      <w:pPr>
        <w:numPr>
          <w:ilvl w:val="0"/>
          <w:numId w:val="5"/>
        </w:numPr>
        <w:spacing w:after="0" w:line="240" w:lineRule="auto"/>
        <w:ind w:left="1418" w:hanging="284"/>
        <w:jc w:val="both"/>
        <w:rPr>
          <w:rFonts w:ascii="Times New Roman" w:hAnsi="Times New Roman"/>
          <w:sz w:val="24"/>
        </w:rPr>
      </w:pPr>
      <w:r w:rsidRPr="00D55793">
        <w:rPr>
          <w:rFonts w:ascii="Times New Roman" w:hAnsi="Times New Roman"/>
          <w:sz w:val="24"/>
        </w:rPr>
        <w:t>содержания на территории округа мест захоронения, организации ритуальных услуг;</w:t>
      </w:r>
    </w:p>
    <w:p w:rsidR="00D55793" w:rsidRPr="00D55793" w:rsidRDefault="00D55793" w:rsidP="00D55793">
      <w:pPr>
        <w:numPr>
          <w:ilvl w:val="0"/>
          <w:numId w:val="5"/>
        </w:numPr>
        <w:spacing w:after="0" w:line="240" w:lineRule="auto"/>
        <w:ind w:left="1418" w:hanging="284"/>
        <w:jc w:val="both"/>
        <w:rPr>
          <w:rFonts w:ascii="Times New Roman" w:hAnsi="Times New Roman"/>
          <w:sz w:val="24"/>
        </w:rPr>
      </w:pPr>
      <w:r w:rsidRPr="00D55793">
        <w:rPr>
          <w:rFonts w:ascii="Times New Roman" w:hAnsi="Times New Roman"/>
          <w:sz w:val="24"/>
        </w:rPr>
        <w:t xml:space="preserve">создания условий для обеспечения населения в </w:t>
      </w:r>
      <w:r w:rsidRPr="00D55793">
        <w:rPr>
          <w:rFonts w:ascii="Times New Roman" w:hAnsi="Times New Roman"/>
          <w:sz w:val="24"/>
        </w:rPr>
        <w:t>состав округа</w:t>
      </w:r>
      <w:r w:rsidRPr="00D55793">
        <w:rPr>
          <w:rFonts w:ascii="Times New Roman" w:hAnsi="Times New Roman"/>
          <w:sz w:val="24"/>
        </w:rPr>
        <w:t>, услугами связи, общественного питания, торговли и бытового обслуживания;</w:t>
      </w:r>
    </w:p>
    <w:p w:rsidR="00D55793" w:rsidRPr="00D55793" w:rsidRDefault="00D55793" w:rsidP="00D55793">
      <w:pPr>
        <w:numPr>
          <w:ilvl w:val="0"/>
          <w:numId w:val="5"/>
        </w:numPr>
        <w:spacing w:after="0" w:line="240" w:lineRule="auto"/>
        <w:ind w:left="1418" w:hanging="284"/>
        <w:jc w:val="both"/>
        <w:rPr>
          <w:rFonts w:ascii="Times New Roman" w:hAnsi="Times New Roman"/>
          <w:sz w:val="24"/>
        </w:rPr>
      </w:pPr>
      <w:r w:rsidRPr="00D55793">
        <w:rPr>
          <w:rFonts w:ascii="Times New Roman" w:hAnsi="Times New Roman"/>
          <w:sz w:val="24"/>
        </w:rPr>
        <w:t xml:space="preserve">организации и осуществления мероприятий по территориальной обороне и гражданской обороне, защите населения и </w:t>
      </w:r>
      <w:r w:rsidRPr="00D55793">
        <w:rPr>
          <w:rFonts w:ascii="Times New Roman" w:hAnsi="Times New Roman"/>
          <w:sz w:val="24"/>
        </w:rPr>
        <w:t>территории округа</w:t>
      </w:r>
      <w:r w:rsidRPr="00D55793">
        <w:rPr>
          <w:rFonts w:ascii="Times New Roman" w:hAnsi="Times New Roman"/>
          <w:sz w:val="24"/>
        </w:rPr>
        <w:t xml:space="preserve"> от чрезвычайных ситуаций природного и техногенного характера;</w:t>
      </w:r>
    </w:p>
    <w:p w:rsidR="00D55793" w:rsidRPr="00D55793" w:rsidRDefault="00D55793" w:rsidP="00D55793">
      <w:pPr>
        <w:numPr>
          <w:ilvl w:val="0"/>
          <w:numId w:val="5"/>
        </w:numPr>
        <w:spacing w:after="0" w:line="240" w:lineRule="auto"/>
        <w:ind w:left="1418" w:hanging="284"/>
        <w:jc w:val="both"/>
        <w:rPr>
          <w:rFonts w:ascii="Times New Roman" w:hAnsi="Times New Roman"/>
          <w:sz w:val="24"/>
        </w:rPr>
      </w:pPr>
      <w:r w:rsidRPr="00D55793">
        <w:rPr>
          <w:rFonts w:ascii="Times New Roman" w:hAnsi="Times New Roman"/>
          <w:sz w:val="24"/>
        </w:rPr>
        <w:lastRenderedPageBreak/>
        <w:t>осуществления мероприятий по обеспечению безопасности людей на водных объектах, охране их жизни и здоровья;</w:t>
      </w:r>
    </w:p>
    <w:p w:rsidR="00D55793" w:rsidRPr="00D55793" w:rsidRDefault="00D55793" w:rsidP="00D55793">
      <w:pPr>
        <w:numPr>
          <w:ilvl w:val="0"/>
          <w:numId w:val="5"/>
        </w:numPr>
        <w:spacing w:after="0" w:line="240" w:lineRule="auto"/>
        <w:ind w:left="1418" w:hanging="284"/>
        <w:jc w:val="both"/>
        <w:rPr>
          <w:rFonts w:ascii="Times New Roman" w:hAnsi="Times New Roman"/>
          <w:sz w:val="24"/>
        </w:rPr>
      </w:pPr>
      <w:r w:rsidRPr="00D55793">
        <w:rPr>
          <w:rFonts w:ascii="Times New Roman" w:hAnsi="Times New Roman"/>
          <w:sz w:val="24"/>
        </w:rPr>
        <w:t xml:space="preserve">организации и осуществления мероприятий по мобилизационной подготовке муниципальных предприятий и учреждений, находящихся на </w:t>
      </w:r>
      <w:r w:rsidRPr="00D55793">
        <w:rPr>
          <w:rFonts w:ascii="Times New Roman" w:hAnsi="Times New Roman"/>
          <w:sz w:val="24"/>
        </w:rPr>
        <w:t>территории округа</w:t>
      </w:r>
      <w:r w:rsidRPr="00D55793">
        <w:rPr>
          <w:rFonts w:ascii="Times New Roman" w:hAnsi="Times New Roman"/>
          <w:sz w:val="24"/>
        </w:rPr>
        <w:t>;</w:t>
      </w:r>
    </w:p>
    <w:p w:rsidR="00D55793" w:rsidRPr="00D55793" w:rsidRDefault="00D55793" w:rsidP="00D55793">
      <w:pPr>
        <w:numPr>
          <w:ilvl w:val="0"/>
          <w:numId w:val="5"/>
        </w:numPr>
        <w:spacing w:after="0" w:line="240" w:lineRule="auto"/>
        <w:ind w:left="1418" w:hanging="284"/>
        <w:jc w:val="both"/>
        <w:rPr>
          <w:rFonts w:ascii="Times New Roman" w:hAnsi="Times New Roman"/>
          <w:sz w:val="24"/>
        </w:rPr>
      </w:pPr>
      <w:r w:rsidRPr="00D55793">
        <w:rPr>
          <w:rFonts w:ascii="Times New Roman" w:hAnsi="Times New Roman"/>
          <w:sz w:val="24"/>
        </w:rPr>
        <w:t>создания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содействия развитию малого и среднего предпринимательства, оказания поддержки социально ориентированным некоммерческим организациям, благотворительной деятельности и добровольчеству;</w:t>
      </w:r>
    </w:p>
    <w:p w:rsidR="00D55793" w:rsidRPr="00D55793" w:rsidRDefault="00D55793" w:rsidP="00D55793">
      <w:pPr>
        <w:numPr>
          <w:ilvl w:val="0"/>
          <w:numId w:val="5"/>
        </w:numPr>
        <w:spacing w:after="0" w:line="240" w:lineRule="auto"/>
        <w:ind w:left="1418" w:hanging="284"/>
        <w:jc w:val="both"/>
        <w:rPr>
          <w:rFonts w:ascii="Times New Roman" w:hAnsi="Times New Roman"/>
          <w:sz w:val="24"/>
        </w:rPr>
      </w:pPr>
      <w:r w:rsidRPr="00D55793">
        <w:rPr>
          <w:rFonts w:ascii="Times New Roman" w:hAnsi="Times New Roman"/>
          <w:sz w:val="24"/>
        </w:rPr>
        <w:t>осуществления муниципального лесного контроля;</w:t>
      </w:r>
    </w:p>
    <w:p w:rsidR="00D55793" w:rsidRPr="00D55793" w:rsidRDefault="00D55793" w:rsidP="00D55793">
      <w:pPr>
        <w:numPr>
          <w:ilvl w:val="0"/>
          <w:numId w:val="5"/>
        </w:numPr>
        <w:spacing w:after="0" w:line="240" w:lineRule="auto"/>
        <w:ind w:left="1418" w:hanging="284"/>
        <w:jc w:val="both"/>
        <w:rPr>
          <w:rFonts w:ascii="Times New Roman" w:hAnsi="Times New Roman"/>
          <w:sz w:val="24"/>
        </w:rPr>
      </w:pPr>
      <w:r w:rsidRPr="00D55793">
        <w:rPr>
          <w:rFonts w:ascii="Times New Roman" w:hAnsi="Times New Roman"/>
          <w:sz w:val="24"/>
        </w:rPr>
        <w:t xml:space="preserve">осуществления мер по противодействию коррупции в </w:t>
      </w:r>
      <w:r w:rsidRPr="00D55793">
        <w:rPr>
          <w:rFonts w:ascii="Times New Roman" w:hAnsi="Times New Roman"/>
          <w:sz w:val="24"/>
        </w:rPr>
        <w:t>границах округа</w:t>
      </w:r>
      <w:r w:rsidRPr="00D55793">
        <w:rPr>
          <w:rFonts w:ascii="Times New Roman" w:hAnsi="Times New Roman"/>
          <w:sz w:val="24"/>
        </w:rPr>
        <w:t>.</w:t>
      </w:r>
    </w:p>
    <w:p w:rsidR="00D55793" w:rsidRPr="00D55793" w:rsidRDefault="00D55793" w:rsidP="00D55793">
      <w:pPr>
        <w:numPr>
          <w:ilvl w:val="0"/>
          <w:numId w:val="16"/>
        </w:numPr>
        <w:spacing w:after="0" w:line="240" w:lineRule="auto"/>
        <w:jc w:val="both"/>
        <w:rPr>
          <w:rFonts w:ascii="Times New Roman" w:hAnsi="Times New Roman"/>
          <w:sz w:val="24"/>
        </w:rPr>
      </w:pPr>
      <w:r w:rsidRPr="00D55793">
        <w:rPr>
          <w:rFonts w:ascii="Times New Roman" w:hAnsi="Times New Roman"/>
          <w:color w:val="000000"/>
          <w:sz w:val="24"/>
        </w:rPr>
        <w:t>рассматривает иные вопросы в соответствии с полномочиями и по поручению Совета депутатов.</w:t>
      </w:r>
    </w:p>
    <w:p w:rsidR="00D55793" w:rsidRPr="00D55793" w:rsidRDefault="00D55793" w:rsidP="00D55793">
      <w:pPr>
        <w:spacing w:after="0" w:line="240" w:lineRule="auto"/>
        <w:ind w:firstLine="567"/>
        <w:jc w:val="both"/>
        <w:rPr>
          <w:rFonts w:ascii="Times New Roman" w:hAnsi="Times New Roman"/>
          <w:sz w:val="24"/>
        </w:rPr>
      </w:pPr>
      <w:r w:rsidRPr="00D55793">
        <w:rPr>
          <w:rFonts w:ascii="Times New Roman" w:hAnsi="Times New Roman"/>
          <w:sz w:val="24"/>
        </w:rPr>
        <w:t>4.3. Комиссия по статусу, регламенту, вопросам местного самоуправления рассматривает вопросы:</w:t>
      </w:r>
    </w:p>
    <w:p w:rsidR="00D55793" w:rsidRPr="00D55793" w:rsidRDefault="00D55793" w:rsidP="00D55793">
      <w:pPr>
        <w:numPr>
          <w:ilvl w:val="0"/>
          <w:numId w:val="12"/>
        </w:numPr>
        <w:spacing w:after="0" w:line="240" w:lineRule="auto"/>
        <w:jc w:val="both"/>
        <w:rPr>
          <w:rFonts w:ascii="Times New Roman" w:hAnsi="Times New Roman"/>
          <w:sz w:val="24"/>
        </w:rPr>
      </w:pPr>
      <w:r w:rsidRPr="00D55793">
        <w:rPr>
          <w:rFonts w:ascii="Times New Roman" w:hAnsi="Times New Roman"/>
          <w:sz w:val="24"/>
        </w:rPr>
        <w:t>принятия Устава округа и внесение в него изменений и дополнений;</w:t>
      </w:r>
    </w:p>
    <w:p w:rsidR="00D55793" w:rsidRPr="00D55793" w:rsidRDefault="00D55793" w:rsidP="00D55793">
      <w:pPr>
        <w:numPr>
          <w:ilvl w:val="0"/>
          <w:numId w:val="12"/>
        </w:numPr>
        <w:spacing w:after="0" w:line="240" w:lineRule="auto"/>
        <w:jc w:val="both"/>
        <w:rPr>
          <w:rFonts w:ascii="Times New Roman" w:hAnsi="Times New Roman"/>
          <w:sz w:val="24"/>
        </w:rPr>
      </w:pPr>
      <w:r w:rsidRPr="00D55793">
        <w:rPr>
          <w:rFonts w:ascii="Times New Roman" w:hAnsi="Times New Roman"/>
          <w:sz w:val="24"/>
        </w:rPr>
        <w:t xml:space="preserve">определения порядка </w:t>
      </w:r>
      <w:r w:rsidRPr="00D55793">
        <w:rPr>
          <w:rFonts w:ascii="Times New Roman" w:hAnsi="Times New Roman"/>
          <w:sz w:val="24"/>
        </w:rPr>
        <w:t>участия округа</w:t>
      </w:r>
      <w:r w:rsidRPr="00D55793">
        <w:rPr>
          <w:rFonts w:ascii="Times New Roman" w:hAnsi="Times New Roman"/>
          <w:sz w:val="24"/>
        </w:rPr>
        <w:t xml:space="preserve"> в организациях межмуниципального сотрудничества;</w:t>
      </w:r>
    </w:p>
    <w:p w:rsidR="00D55793" w:rsidRPr="00D55793" w:rsidRDefault="00D55793" w:rsidP="00D55793">
      <w:pPr>
        <w:numPr>
          <w:ilvl w:val="0"/>
          <w:numId w:val="12"/>
        </w:numPr>
        <w:spacing w:after="0" w:line="240" w:lineRule="auto"/>
        <w:jc w:val="both"/>
        <w:rPr>
          <w:rFonts w:ascii="Times New Roman" w:hAnsi="Times New Roman"/>
          <w:sz w:val="24"/>
        </w:rPr>
      </w:pPr>
      <w:r w:rsidRPr="00D55793">
        <w:rPr>
          <w:rFonts w:ascii="Times New Roman" w:hAnsi="Times New Roman"/>
          <w:sz w:val="24"/>
        </w:rPr>
        <w:t>определения порядка материально-технического и организационного обеспечения деятельности органов местного самоуправления;</w:t>
      </w:r>
    </w:p>
    <w:p w:rsidR="00D55793" w:rsidRPr="00D55793" w:rsidRDefault="00D55793" w:rsidP="00D55793">
      <w:pPr>
        <w:numPr>
          <w:ilvl w:val="0"/>
          <w:numId w:val="12"/>
        </w:numPr>
        <w:spacing w:after="0" w:line="240" w:lineRule="auto"/>
        <w:jc w:val="both"/>
        <w:rPr>
          <w:rFonts w:ascii="Times New Roman" w:hAnsi="Times New Roman"/>
          <w:sz w:val="24"/>
        </w:rPr>
      </w:pPr>
      <w:r w:rsidRPr="00D55793">
        <w:rPr>
          <w:rFonts w:ascii="Times New Roman" w:hAnsi="Times New Roman"/>
          <w:sz w:val="24"/>
        </w:rPr>
        <w:t>контроля исполнения органами местного самоуправления и должностными лицами местного самоуправления округа полномочий по решению вопросов местного значения по профилю Комиссии;</w:t>
      </w:r>
    </w:p>
    <w:p w:rsidR="00D55793" w:rsidRPr="00D55793" w:rsidRDefault="00D55793" w:rsidP="00D55793">
      <w:pPr>
        <w:numPr>
          <w:ilvl w:val="0"/>
          <w:numId w:val="12"/>
        </w:numPr>
        <w:spacing w:after="0" w:line="240" w:lineRule="auto"/>
        <w:jc w:val="both"/>
        <w:rPr>
          <w:rFonts w:ascii="Times New Roman" w:hAnsi="Times New Roman"/>
          <w:sz w:val="24"/>
        </w:rPr>
      </w:pPr>
      <w:r w:rsidRPr="00D55793">
        <w:rPr>
          <w:rFonts w:ascii="Times New Roman" w:hAnsi="Times New Roman"/>
          <w:sz w:val="24"/>
        </w:rPr>
        <w:t xml:space="preserve"> об удалении главы округа в отставку, принятия Советом депутатов решения о самороспуске, досрочном прекращении полномочий депутата Совета депутатов;</w:t>
      </w:r>
    </w:p>
    <w:p w:rsidR="00D55793" w:rsidRPr="00D55793" w:rsidRDefault="00D55793" w:rsidP="00D55793">
      <w:pPr>
        <w:numPr>
          <w:ilvl w:val="0"/>
          <w:numId w:val="12"/>
        </w:numPr>
        <w:spacing w:after="0" w:line="240" w:lineRule="auto"/>
        <w:jc w:val="both"/>
        <w:rPr>
          <w:rFonts w:ascii="Times New Roman" w:hAnsi="Times New Roman"/>
          <w:sz w:val="24"/>
        </w:rPr>
      </w:pPr>
      <w:r w:rsidRPr="00D55793">
        <w:rPr>
          <w:rFonts w:ascii="Times New Roman" w:hAnsi="Times New Roman"/>
          <w:sz w:val="24"/>
        </w:rPr>
        <w:t>ежегодного отчета главы округа о результатах его деятельности, деятельности местной администрации и иных подведомственных главе округа органов местного самоуправления, в том числе о решении вопросов, поставленных Советом депутатов округа;</w:t>
      </w:r>
    </w:p>
    <w:p w:rsidR="00D55793" w:rsidRPr="00D55793" w:rsidRDefault="00D55793" w:rsidP="00D55793">
      <w:pPr>
        <w:numPr>
          <w:ilvl w:val="0"/>
          <w:numId w:val="12"/>
        </w:numPr>
        <w:spacing w:after="0" w:line="240" w:lineRule="auto"/>
        <w:jc w:val="both"/>
        <w:rPr>
          <w:rFonts w:ascii="Times New Roman" w:hAnsi="Times New Roman"/>
          <w:sz w:val="24"/>
        </w:rPr>
      </w:pPr>
      <w:r w:rsidRPr="00D55793">
        <w:rPr>
          <w:rFonts w:ascii="Times New Roman" w:hAnsi="Times New Roman"/>
          <w:sz w:val="24"/>
        </w:rPr>
        <w:t>принятия структуры администрации округа;</w:t>
      </w:r>
    </w:p>
    <w:p w:rsidR="00D55793" w:rsidRPr="00D55793" w:rsidRDefault="00D55793" w:rsidP="00D55793">
      <w:pPr>
        <w:numPr>
          <w:ilvl w:val="0"/>
          <w:numId w:val="12"/>
        </w:numPr>
        <w:spacing w:after="0" w:line="240" w:lineRule="auto"/>
        <w:jc w:val="both"/>
        <w:rPr>
          <w:rFonts w:ascii="Times New Roman" w:hAnsi="Times New Roman"/>
          <w:sz w:val="24"/>
        </w:rPr>
      </w:pPr>
      <w:r w:rsidRPr="00D55793">
        <w:rPr>
          <w:rFonts w:ascii="Times New Roman" w:hAnsi="Times New Roman"/>
          <w:sz w:val="24"/>
        </w:rPr>
        <w:t xml:space="preserve">назначение председателя контрольно-счетной палаты округа, определения порядка деятельности контрольно-счетной палаты округа, </w:t>
      </w:r>
      <w:r w:rsidRPr="00D55793">
        <w:rPr>
          <w:rFonts w:ascii="Times New Roman" w:hAnsi="Times New Roman"/>
          <w:sz w:val="24"/>
        </w:rPr>
        <w:t>принятие структуры</w:t>
      </w:r>
      <w:r w:rsidRPr="00D55793">
        <w:rPr>
          <w:rFonts w:ascii="Times New Roman" w:hAnsi="Times New Roman"/>
          <w:sz w:val="24"/>
        </w:rPr>
        <w:t xml:space="preserve"> и штатной численности контрольно-счетной палаты округа;</w:t>
      </w:r>
    </w:p>
    <w:p w:rsidR="00D55793" w:rsidRPr="00D55793" w:rsidRDefault="00D55793" w:rsidP="00D55793">
      <w:pPr>
        <w:numPr>
          <w:ilvl w:val="0"/>
          <w:numId w:val="12"/>
        </w:numPr>
        <w:spacing w:after="0" w:line="240" w:lineRule="auto"/>
        <w:jc w:val="both"/>
        <w:rPr>
          <w:rFonts w:ascii="Times New Roman" w:hAnsi="Times New Roman"/>
          <w:sz w:val="24"/>
        </w:rPr>
      </w:pPr>
      <w:r w:rsidRPr="00D55793">
        <w:rPr>
          <w:rFonts w:ascii="Times New Roman" w:hAnsi="Times New Roman"/>
          <w:sz w:val="24"/>
        </w:rPr>
        <w:t xml:space="preserve">принятия состава избирательной </w:t>
      </w:r>
      <w:r w:rsidRPr="00D55793">
        <w:rPr>
          <w:rFonts w:ascii="Times New Roman" w:hAnsi="Times New Roman"/>
          <w:sz w:val="24"/>
        </w:rPr>
        <w:t>комиссии округа</w:t>
      </w:r>
      <w:r w:rsidRPr="00D55793">
        <w:rPr>
          <w:rFonts w:ascii="Times New Roman" w:hAnsi="Times New Roman"/>
          <w:sz w:val="24"/>
        </w:rPr>
        <w:t>;</w:t>
      </w:r>
    </w:p>
    <w:p w:rsidR="00D55793" w:rsidRPr="00D55793" w:rsidRDefault="00D55793" w:rsidP="00D55793">
      <w:pPr>
        <w:numPr>
          <w:ilvl w:val="0"/>
          <w:numId w:val="12"/>
        </w:numPr>
        <w:spacing w:after="0" w:line="240" w:lineRule="auto"/>
        <w:jc w:val="both"/>
        <w:rPr>
          <w:rFonts w:ascii="Times New Roman" w:hAnsi="Times New Roman"/>
          <w:sz w:val="24"/>
        </w:rPr>
      </w:pPr>
      <w:r w:rsidRPr="00D55793">
        <w:rPr>
          <w:rFonts w:ascii="Times New Roman" w:hAnsi="Times New Roman"/>
          <w:sz w:val="24"/>
        </w:rPr>
        <w:t xml:space="preserve">изменения структуры органов местного </w:t>
      </w:r>
      <w:r w:rsidRPr="00D55793">
        <w:rPr>
          <w:rFonts w:ascii="Times New Roman" w:hAnsi="Times New Roman"/>
          <w:sz w:val="24"/>
        </w:rPr>
        <w:t>самоуправления округа</w:t>
      </w:r>
      <w:r w:rsidRPr="00D55793">
        <w:rPr>
          <w:rFonts w:ascii="Times New Roman" w:hAnsi="Times New Roman"/>
          <w:sz w:val="24"/>
        </w:rPr>
        <w:t xml:space="preserve">; </w:t>
      </w:r>
    </w:p>
    <w:p w:rsidR="00D55793" w:rsidRPr="00D55793" w:rsidRDefault="00D55793" w:rsidP="00D55793">
      <w:pPr>
        <w:numPr>
          <w:ilvl w:val="0"/>
          <w:numId w:val="12"/>
        </w:numPr>
        <w:spacing w:after="0" w:line="240" w:lineRule="auto"/>
        <w:jc w:val="both"/>
        <w:rPr>
          <w:rFonts w:ascii="Times New Roman" w:hAnsi="Times New Roman"/>
          <w:sz w:val="24"/>
        </w:rPr>
      </w:pPr>
      <w:r w:rsidRPr="00D55793">
        <w:rPr>
          <w:rFonts w:ascii="Times New Roman" w:hAnsi="Times New Roman"/>
          <w:sz w:val="24"/>
        </w:rPr>
        <w:t>принятия решений о назначении местного референдума, голосования по вопросам изменения границ округа, преобразования округа, о назначении опроса граждан;</w:t>
      </w:r>
    </w:p>
    <w:p w:rsidR="00D55793" w:rsidRPr="00D55793" w:rsidRDefault="00D55793" w:rsidP="00D55793">
      <w:pPr>
        <w:numPr>
          <w:ilvl w:val="0"/>
          <w:numId w:val="12"/>
        </w:numPr>
        <w:spacing w:after="0" w:line="240" w:lineRule="auto"/>
        <w:jc w:val="both"/>
        <w:rPr>
          <w:rFonts w:ascii="Times New Roman" w:hAnsi="Times New Roman"/>
          <w:sz w:val="24"/>
        </w:rPr>
      </w:pPr>
      <w:r w:rsidRPr="00D55793">
        <w:rPr>
          <w:rFonts w:ascii="Times New Roman" w:hAnsi="Times New Roman"/>
          <w:sz w:val="24"/>
        </w:rPr>
        <w:t>определения порядка реализации правотворческой инициативы граждан;</w:t>
      </w:r>
    </w:p>
    <w:p w:rsidR="00D55793" w:rsidRPr="00D55793" w:rsidRDefault="00D55793" w:rsidP="00D55793">
      <w:pPr>
        <w:numPr>
          <w:ilvl w:val="0"/>
          <w:numId w:val="12"/>
        </w:numPr>
        <w:spacing w:after="0" w:line="240" w:lineRule="auto"/>
        <w:jc w:val="both"/>
        <w:rPr>
          <w:rFonts w:ascii="Times New Roman" w:hAnsi="Times New Roman"/>
          <w:sz w:val="24"/>
        </w:rPr>
      </w:pPr>
      <w:r w:rsidRPr="00D55793">
        <w:rPr>
          <w:rFonts w:ascii="Times New Roman" w:hAnsi="Times New Roman"/>
          <w:sz w:val="24"/>
        </w:rPr>
        <w:t>определения порядка организации и проведения публичных слушаний;</w:t>
      </w:r>
    </w:p>
    <w:p w:rsidR="00D55793" w:rsidRPr="00D55793" w:rsidRDefault="00D55793" w:rsidP="00D55793">
      <w:pPr>
        <w:numPr>
          <w:ilvl w:val="0"/>
          <w:numId w:val="12"/>
        </w:numPr>
        <w:spacing w:after="0" w:line="240" w:lineRule="auto"/>
        <w:jc w:val="both"/>
        <w:rPr>
          <w:rFonts w:ascii="Times New Roman" w:hAnsi="Times New Roman"/>
          <w:sz w:val="24"/>
        </w:rPr>
      </w:pPr>
      <w:r w:rsidRPr="00D55793">
        <w:rPr>
          <w:rFonts w:ascii="Times New Roman" w:hAnsi="Times New Roman"/>
          <w:sz w:val="24"/>
        </w:rPr>
        <w:t xml:space="preserve">определения порядка назначения и проведения собрания, </w:t>
      </w:r>
      <w:r w:rsidRPr="00D55793">
        <w:rPr>
          <w:rFonts w:ascii="Times New Roman" w:hAnsi="Times New Roman"/>
          <w:sz w:val="24"/>
        </w:rPr>
        <w:t>конференций граждан</w:t>
      </w:r>
      <w:r w:rsidRPr="00D55793">
        <w:rPr>
          <w:rFonts w:ascii="Times New Roman" w:hAnsi="Times New Roman"/>
          <w:sz w:val="24"/>
        </w:rPr>
        <w:t>,</w:t>
      </w:r>
    </w:p>
    <w:p w:rsidR="00D55793" w:rsidRPr="00D55793" w:rsidRDefault="00D55793" w:rsidP="00D55793">
      <w:pPr>
        <w:numPr>
          <w:ilvl w:val="0"/>
          <w:numId w:val="12"/>
        </w:numPr>
        <w:spacing w:after="0" w:line="240" w:lineRule="auto"/>
        <w:jc w:val="both"/>
        <w:rPr>
          <w:rFonts w:ascii="Times New Roman" w:hAnsi="Times New Roman"/>
          <w:sz w:val="24"/>
        </w:rPr>
      </w:pPr>
      <w:r w:rsidRPr="00D55793">
        <w:rPr>
          <w:rFonts w:ascii="Times New Roman" w:hAnsi="Times New Roman"/>
          <w:sz w:val="24"/>
        </w:rPr>
        <w:t>определения описания и порядка официального использования официальных символов округа;</w:t>
      </w:r>
    </w:p>
    <w:p w:rsidR="00D55793" w:rsidRPr="00D55793" w:rsidRDefault="00D55793" w:rsidP="00D55793">
      <w:pPr>
        <w:numPr>
          <w:ilvl w:val="0"/>
          <w:numId w:val="12"/>
        </w:numPr>
        <w:spacing w:after="0" w:line="240" w:lineRule="auto"/>
        <w:jc w:val="both"/>
        <w:rPr>
          <w:rFonts w:ascii="Times New Roman" w:hAnsi="Times New Roman"/>
          <w:sz w:val="24"/>
        </w:rPr>
      </w:pPr>
      <w:r w:rsidRPr="00D55793">
        <w:rPr>
          <w:rFonts w:ascii="Times New Roman" w:hAnsi="Times New Roman"/>
          <w:sz w:val="24"/>
        </w:rPr>
        <w:t>принятия текста присяги главы округа при вступлении его в должность;</w:t>
      </w:r>
    </w:p>
    <w:p w:rsidR="00D55793" w:rsidRPr="00D55793" w:rsidRDefault="00D55793" w:rsidP="00D55793">
      <w:pPr>
        <w:numPr>
          <w:ilvl w:val="0"/>
          <w:numId w:val="12"/>
        </w:numPr>
        <w:spacing w:after="0" w:line="240" w:lineRule="auto"/>
        <w:jc w:val="both"/>
        <w:rPr>
          <w:rFonts w:ascii="Times New Roman" w:hAnsi="Times New Roman"/>
          <w:sz w:val="24"/>
        </w:rPr>
      </w:pPr>
      <w:r w:rsidRPr="00D55793">
        <w:rPr>
          <w:rFonts w:ascii="Times New Roman" w:hAnsi="Times New Roman"/>
          <w:sz w:val="24"/>
        </w:rPr>
        <w:t>принятия решения о наградах округа, награждении граждан и организаций округа;</w:t>
      </w:r>
    </w:p>
    <w:p w:rsidR="00D55793" w:rsidRPr="00D55793" w:rsidRDefault="00D55793" w:rsidP="00D55793">
      <w:pPr>
        <w:numPr>
          <w:ilvl w:val="0"/>
          <w:numId w:val="12"/>
        </w:numPr>
        <w:spacing w:after="0" w:line="240" w:lineRule="auto"/>
        <w:jc w:val="both"/>
        <w:rPr>
          <w:rFonts w:ascii="Times New Roman" w:hAnsi="Times New Roman"/>
          <w:sz w:val="24"/>
        </w:rPr>
      </w:pPr>
      <w:r w:rsidRPr="00D55793">
        <w:rPr>
          <w:rFonts w:ascii="Times New Roman" w:hAnsi="Times New Roman"/>
          <w:sz w:val="24"/>
        </w:rPr>
        <w:t xml:space="preserve">обращения государственных органов, органов местного управления округа, организаций и граждан, поступающие в Совет </w:t>
      </w:r>
      <w:r w:rsidRPr="00D55793">
        <w:rPr>
          <w:rFonts w:ascii="Times New Roman" w:hAnsi="Times New Roman"/>
          <w:sz w:val="24"/>
        </w:rPr>
        <w:t>депутатов по</w:t>
      </w:r>
      <w:r w:rsidRPr="00D55793">
        <w:rPr>
          <w:rFonts w:ascii="Times New Roman" w:hAnsi="Times New Roman"/>
          <w:sz w:val="24"/>
        </w:rPr>
        <w:t xml:space="preserve"> профилю постоянной комиссии;</w:t>
      </w:r>
    </w:p>
    <w:p w:rsidR="00D55793" w:rsidRPr="00D55793" w:rsidRDefault="00D55793" w:rsidP="00D55793">
      <w:pPr>
        <w:numPr>
          <w:ilvl w:val="0"/>
          <w:numId w:val="12"/>
        </w:numPr>
        <w:spacing w:after="0" w:line="240" w:lineRule="auto"/>
        <w:jc w:val="both"/>
        <w:rPr>
          <w:rFonts w:ascii="Times New Roman" w:hAnsi="Times New Roman"/>
          <w:sz w:val="24"/>
        </w:rPr>
      </w:pPr>
      <w:r w:rsidRPr="00D55793">
        <w:rPr>
          <w:rFonts w:ascii="Times New Roman" w:hAnsi="Times New Roman"/>
          <w:sz w:val="24"/>
        </w:rPr>
        <w:t>организации деятельности Совета депутатов;</w:t>
      </w:r>
    </w:p>
    <w:p w:rsidR="00D55793" w:rsidRPr="00D55793" w:rsidRDefault="00D55793" w:rsidP="00D55793">
      <w:pPr>
        <w:numPr>
          <w:ilvl w:val="0"/>
          <w:numId w:val="12"/>
        </w:numPr>
        <w:spacing w:after="0" w:line="240" w:lineRule="auto"/>
        <w:jc w:val="both"/>
        <w:rPr>
          <w:rFonts w:ascii="Times New Roman" w:hAnsi="Times New Roman"/>
          <w:sz w:val="24"/>
        </w:rPr>
      </w:pPr>
      <w:r w:rsidRPr="00D55793">
        <w:rPr>
          <w:rFonts w:ascii="Times New Roman" w:hAnsi="Times New Roman"/>
          <w:color w:val="000000"/>
          <w:sz w:val="24"/>
        </w:rPr>
        <w:lastRenderedPageBreak/>
        <w:t>рассматривает иные вопросы в соответствии с полномочиями и по поручению Совета депутатов</w:t>
      </w:r>
    </w:p>
    <w:p w:rsidR="00D55793" w:rsidRPr="00D55793" w:rsidRDefault="00D55793" w:rsidP="00D55793">
      <w:pPr>
        <w:spacing w:after="0" w:line="240" w:lineRule="auto"/>
        <w:ind w:firstLine="567"/>
        <w:jc w:val="both"/>
        <w:rPr>
          <w:rFonts w:ascii="Times New Roman" w:hAnsi="Times New Roman"/>
          <w:sz w:val="24"/>
        </w:rPr>
      </w:pPr>
      <w:r w:rsidRPr="00D55793">
        <w:rPr>
          <w:rFonts w:ascii="Times New Roman" w:hAnsi="Times New Roman"/>
          <w:sz w:val="24"/>
        </w:rPr>
        <w:t>4.4. Комиссия по социальной политике, здравоохранению, образованию, культуре, спорту и молодёжной политике рассматривает вопросы:</w:t>
      </w:r>
    </w:p>
    <w:p w:rsidR="00D55793" w:rsidRPr="00D55793" w:rsidRDefault="00D55793" w:rsidP="00D55793">
      <w:pPr>
        <w:numPr>
          <w:ilvl w:val="0"/>
          <w:numId w:val="20"/>
        </w:numPr>
        <w:spacing w:after="0" w:line="240" w:lineRule="auto"/>
        <w:jc w:val="both"/>
        <w:rPr>
          <w:rFonts w:ascii="Times New Roman" w:hAnsi="Times New Roman"/>
          <w:sz w:val="24"/>
        </w:rPr>
      </w:pPr>
      <w:r w:rsidRPr="00D55793">
        <w:rPr>
          <w:rFonts w:ascii="Times New Roman" w:hAnsi="Times New Roman"/>
          <w:sz w:val="24"/>
        </w:rPr>
        <w:t xml:space="preserve"> в рамках контроля за исполнением органами местного самоуправления и должностными лицами местного самоуправления округа полномочий по решению вопросов местного значения;</w:t>
      </w:r>
    </w:p>
    <w:p w:rsidR="00D55793" w:rsidRPr="00D55793" w:rsidRDefault="00D55793" w:rsidP="00D55793">
      <w:pPr>
        <w:numPr>
          <w:ilvl w:val="0"/>
          <w:numId w:val="17"/>
        </w:numPr>
        <w:spacing w:after="0" w:line="240" w:lineRule="auto"/>
        <w:ind w:left="1418" w:hanging="284"/>
        <w:jc w:val="both"/>
        <w:rPr>
          <w:rFonts w:ascii="Times New Roman" w:hAnsi="Times New Roman"/>
          <w:sz w:val="24"/>
        </w:rPr>
      </w:pPr>
      <w:r w:rsidRPr="00D55793">
        <w:rPr>
          <w:rFonts w:ascii="Times New Roman" w:hAnsi="Times New Roman"/>
          <w:sz w:val="24"/>
        </w:rPr>
        <w:t>организации предоставления общедоступного и бесплатного дошкольного, начального общего, основного общего, среднего (полного) общего образования и дополнительного образования, обеспечения доступности образования, содействия развитию учреждений муниципальной системы образования;</w:t>
      </w:r>
    </w:p>
    <w:p w:rsidR="00D55793" w:rsidRPr="00D55793" w:rsidRDefault="00D55793" w:rsidP="00D55793">
      <w:pPr>
        <w:numPr>
          <w:ilvl w:val="0"/>
          <w:numId w:val="17"/>
        </w:numPr>
        <w:spacing w:after="0" w:line="240" w:lineRule="auto"/>
        <w:ind w:left="1418" w:hanging="284"/>
        <w:jc w:val="both"/>
        <w:rPr>
          <w:rFonts w:ascii="Times New Roman" w:hAnsi="Times New Roman"/>
          <w:sz w:val="24"/>
        </w:rPr>
      </w:pPr>
      <w:r w:rsidRPr="00D55793">
        <w:rPr>
          <w:rFonts w:ascii="Times New Roman" w:hAnsi="Times New Roman"/>
          <w:sz w:val="24"/>
        </w:rPr>
        <w:t>организации отдыха и занятости детей и подростков в учебное и каникулярное время;</w:t>
      </w:r>
    </w:p>
    <w:p w:rsidR="00D55793" w:rsidRPr="00D55793" w:rsidRDefault="00D55793" w:rsidP="00D55793">
      <w:pPr>
        <w:numPr>
          <w:ilvl w:val="0"/>
          <w:numId w:val="17"/>
        </w:numPr>
        <w:spacing w:after="0" w:line="240" w:lineRule="auto"/>
        <w:ind w:left="1418" w:hanging="284"/>
        <w:jc w:val="both"/>
        <w:rPr>
          <w:rFonts w:ascii="Times New Roman" w:hAnsi="Times New Roman"/>
          <w:sz w:val="24"/>
        </w:rPr>
      </w:pPr>
      <w:r w:rsidRPr="00D55793">
        <w:rPr>
          <w:rFonts w:ascii="Times New Roman" w:hAnsi="Times New Roman"/>
          <w:sz w:val="24"/>
        </w:rPr>
        <w:t>предоставления населению городского округа качественного медицинского обслуживания, обеспечения санитарно-эпидемиологического благополучия населения;</w:t>
      </w:r>
    </w:p>
    <w:p w:rsidR="00D55793" w:rsidRPr="00D55793" w:rsidRDefault="00D55793" w:rsidP="00D55793">
      <w:pPr>
        <w:numPr>
          <w:ilvl w:val="0"/>
          <w:numId w:val="17"/>
        </w:numPr>
        <w:spacing w:after="0" w:line="240" w:lineRule="auto"/>
        <w:ind w:left="1418" w:hanging="284"/>
        <w:jc w:val="both"/>
        <w:rPr>
          <w:rFonts w:ascii="Times New Roman" w:hAnsi="Times New Roman"/>
          <w:sz w:val="24"/>
        </w:rPr>
      </w:pPr>
      <w:r w:rsidRPr="00D55793">
        <w:rPr>
          <w:rFonts w:ascii="Times New Roman" w:hAnsi="Times New Roman"/>
          <w:sz w:val="24"/>
        </w:rPr>
        <w:t>обеспечения социальной защиты и поддержки населения; соблюдение социальных гарантий и прав граждан в области труда, занятости населения, семьи, материнства и детства, охраны здоровья, пенсионного обеспечения;</w:t>
      </w:r>
    </w:p>
    <w:p w:rsidR="00D55793" w:rsidRPr="00D55793" w:rsidRDefault="00D55793" w:rsidP="00D55793">
      <w:pPr>
        <w:numPr>
          <w:ilvl w:val="0"/>
          <w:numId w:val="17"/>
        </w:numPr>
        <w:spacing w:after="0" w:line="240" w:lineRule="auto"/>
        <w:ind w:left="1418" w:hanging="284"/>
        <w:jc w:val="both"/>
        <w:rPr>
          <w:rFonts w:ascii="Times New Roman" w:hAnsi="Times New Roman"/>
          <w:sz w:val="24"/>
        </w:rPr>
      </w:pPr>
      <w:r w:rsidRPr="00D55793">
        <w:rPr>
          <w:rFonts w:ascii="Times New Roman" w:hAnsi="Times New Roman"/>
          <w:sz w:val="24"/>
        </w:rPr>
        <w:t>разработки и реализации социальных программ;</w:t>
      </w:r>
    </w:p>
    <w:p w:rsidR="00D55793" w:rsidRPr="00D55793" w:rsidRDefault="00D55793" w:rsidP="00D55793">
      <w:pPr>
        <w:numPr>
          <w:ilvl w:val="0"/>
          <w:numId w:val="17"/>
        </w:numPr>
        <w:spacing w:after="0" w:line="240" w:lineRule="auto"/>
        <w:ind w:left="1418" w:hanging="284"/>
        <w:jc w:val="both"/>
        <w:rPr>
          <w:rFonts w:ascii="Times New Roman" w:hAnsi="Times New Roman"/>
          <w:sz w:val="24"/>
        </w:rPr>
      </w:pPr>
      <w:r w:rsidRPr="00D55793">
        <w:rPr>
          <w:rFonts w:ascii="Times New Roman" w:hAnsi="Times New Roman"/>
          <w:sz w:val="24"/>
        </w:rPr>
        <w:t>создания условий для деятельности учреждений культуры, обеспечения доступности социально-культурных учреждений, развития культурно-массовой работы;</w:t>
      </w:r>
    </w:p>
    <w:p w:rsidR="00D55793" w:rsidRPr="00D55793" w:rsidRDefault="00D55793" w:rsidP="00D55793">
      <w:pPr>
        <w:numPr>
          <w:ilvl w:val="0"/>
          <w:numId w:val="17"/>
        </w:numPr>
        <w:spacing w:after="0" w:line="240" w:lineRule="auto"/>
        <w:ind w:left="1418" w:hanging="284"/>
        <w:jc w:val="both"/>
        <w:rPr>
          <w:rFonts w:ascii="Times New Roman" w:hAnsi="Times New Roman"/>
          <w:sz w:val="24"/>
        </w:rPr>
      </w:pPr>
      <w:r w:rsidRPr="00D55793">
        <w:rPr>
          <w:rFonts w:ascii="Times New Roman" w:hAnsi="Times New Roman"/>
          <w:sz w:val="24"/>
        </w:rPr>
        <w:t>создания условий для развития массовой физической культуры и спорта, формирования у населения здорового образа жизни;</w:t>
      </w:r>
    </w:p>
    <w:p w:rsidR="00D55793" w:rsidRPr="00D55793" w:rsidRDefault="00D55793" w:rsidP="00D55793">
      <w:pPr>
        <w:numPr>
          <w:ilvl w:val="0"/>
          <w:numId w:val="17"/>
        </w:numPr>
        <w:spacing w:after="0" w:line="240" w:lineRule="auto"/>
        <w:ind w:left="1418" w:hanging="284"/>
        <w:jc w:val="both"/>
        <w:rPr>
          <w:rFonts w:ascii="Times New Roman" w:hAnsi="Times New Roman"/>
          <w:sz w:val="24"/>
        </w:rPr>
      </w:pPr>
      <w:r w:rsidRPr="00D55793">
        <w:rPr>
          <w:rFonts w:ascii="Times New Roman" w:hAnsi="Times New Roman"/>
          <w:sz w:val="24"/>
        </w:rPr>
        <w:t>создания условий для реализации молодежной политики, деятельности молодежных объединений;</w:t>
      </w:r>
    </w:p>
    <w:p w:rsidR="00D55793" w:rsidRPr="00D55793" w:rsidRDefault="00D55793" w:rsidP="00D55793">
      <w:pPr>
        <w:numPr>
          <w:ilvl w:val="0"/>
          <w:numId w:val="17"/>
        </w:numPr>
        <w:spacing w:after="0" w:line="240" w:lineRule="auto"/>
        <w:ind w:left="1418" w:hanging="284"/>
        <w:jc w:val="both"/>
        <w:rPr>
          <w:rFonts w:ascii="Times New Roman" w:hAnsi="Times New Roman"/>
          <w:sz w:val="24"/>
        </w:rPr>
      </w:pPr>
      <w:r w:rsidRPr="00D55793">
        <w:rPr>
          <w:rFonts w:ascii="Times New Roman" w:hAnsi="Times New Roman"/>
          <w:sz w:val="24"/>
        </w:rPr>
        <w:t xml:space="preserve">организации библиотечного обслуживания населения библиотеками, комплектование и обеспечение сохранности их библиотечных фондов; </w:t>
      </w:r>
    </w:p>
    <w:p w:rsidR="00D55793" w:rsidRPr="00D55793" w:rsidRDefault="00D55793" w:rsidP="00D55793">
      <w:pPr>
        <w:numPr>
          <w:ilvl w:val="0"/>
          <w:numId w:val="17"/>
        </w:numPr>
        <w:spacing w:after="0" w:line="240" w:lineRule="auto"/>
        <w:ind w:left="1418" w:hanging="284"/>
        <w:jc w:val="both"/>
        <w:rPr>
          <w:rFonts w:ascii="Times New Roman" w:hAnsi="Times New Roman"/>
          <w:sz w:val="24"/>
        </w:rPr>
      </w:pPr>
      <w:r w:rsidRPr="00D55793">
        <w:rPr>
          <w:rFonts w:ascii="Times New Roman" w:hAnsi="Times New Roman"/>
          <w:sz w:val="24"/>
        </w:rPr>
        <w:t xml:space="preserve">создания условий для развития местного традиционного народного художественного </w:t>
      </w:r>
      <w:r w:rsidRPr="00D55793">
        <w:rPr>
          <w:rFonts w:ascii="Times New Roman" w:hAnsi="Times New Roman"/>
          <w:sz w:val="24"/>
        </w:rPr>
        <w:t>творчества населения</w:t>
      </w:r>
      <w:r w:rsidRPr="00D55793">
        <w:rPr>
          <w:rFonts w:ascii="Times New Roman" w:hAnsi="Times New Roman"/>
          <w:sz w:val="24"/>
        </w:rPr>
        <w:t>, входящих в состав городского округа;</w:t>
      </w:r>
    </w:p>
    <w:p w:rsidR="00D55793" w:rsidRPr="00D55793" w:rsidRDefault="00D55793" w:rsidP="00D55793">
      <w:pPr>
        <w:numPr>
          <w:ilvl w:val="0"/>
          <w:numId w:val="6"/>
        </w:numPr>
        <w:spacing w:after="0" w:line="240" w:lineRule="auto"/>
        <w:ind w:left="993" w:hanging="426"/>
        <w:jc w:val="both"/>
        <w:rPr>
          <w:rFonts w:ascii="Times New Roman" w:hAnsi="Times New Roman"/>
          <w:sz w:val="24"/>
        </w:rPr>
      </w:pPr>
      <w:r w:rsidRPr="00D55793">
        <w:rPr>
          <w:rFonts w:ascii="Times New Roman" w:hAnsi="Times New Roman"/>
          <w:sz w:val="24"/>
        </w:rPr>
        <w:t xml:space="preserve">обращения государственных органов, органов местного управления округа, организаций и граждан, поступающие в Совет </w:t>
      </w:r>
      <w:r w:rsidRPr="00D55793">
        <w:rPr>
          <w:rFonts w:ascii="Times New Roman" w:hAnsi="Times New Roman"/>
          <w:sz w:val="24"/>
        </w:rPr>
        <w:t>депутатов по</w:t>
      </w:r>
      <w:r w:rsidRPr="00D55793">
        <w:rPr>
          <w:rFonts w:ascii="Times New Roman" w:hAnsi="Times New Roman"/>
          <w:sz w:val="24"/>
        </w:rPr>
        <w:t xml:space="preserve"> профилю Комиссии</w:t>
      </w:r>
      <w:r w:rsidRPr="00D55793">
        <w:rPr>
          <w:rFonts w:ascii="Times New Roman" w:hAnsi="Times New Roman"/>
          <w:color w:val="000000"/>
          <w:sz w:val="24"/>
        </w:rPr>
        <w:t>;</w:t>
      </w:r>
    </w:p>
    <w:p w:rsidR="00D55793" w:rsidRPr="00D55793" w:rsidRDefault="00D55793" w:rsidP="00D55793">
      <w:pPr>
        <w:numPr>
          <w:ilvl w:val="0"/>
          <w:numId w:val="13"/>
        </w:numPr>
        <w:spacing w:after="0" w:line="240" w:lineRule="auto"/>
        <w:jc w:val="both"/>
        <w:rPr>
          <w:rFonts w:ascii="Times New Roman" w:hAnsi="Times New Roman"/>
          <w:sz w:val="24"/>
        </w:rPr>
      </w:pPr>
      <w:r w:rsidRPr="00D55793">
        <w:rPr>
          <w:rFonts w:ascii="Times New Roman" w:hAnsi="Times New Roman"/>
          <w:color w:val="000000"/>
          <w:sz w:val="24"/>
        </w:rPr>
        <w:t>рассматривает иные вопросы в соответствии с полномочиями и по поручению Совета депутатов</w:t>
      </w:r>
      <w:r w:rsidRPr="00D55793">
        <w:rPr>
          <w:rFonts w:ascii="Times New Roman" w:hAnsi="Times New Roman"/>
          <w:sz w:val="24"/>
        </w:rPr>
        <w:t>.</w:t>
      </w:r>
    </w:p>
    <w:p w:rsidR="00D55793" w:rsidRPr="00D55793" w:rsidRDefault="00D55793" w:rsidP="00D55793">
      <w:pPr>
        <w:spacing w:after="0" w:line="240" w:lineRule="auto"/>
        <w:ind w:firstLine="567"/>
        <w:jc w:val="both"/>
        <w:rPr>
          <w:rFonts w:ascii="Times New Roman" w:hAnsi="Times New Roman"/>
          <w:sz w:val="24"/>
        </w:rPr>
      </w:pPr>
    </w:p>
    <w:p w:rsidR="00D55793" w:rsidRPr="00D55793" w:rsidRDefault="00D55793" w:rsidP="00D55793">
      <w:pPr>
        <w:spacing w:after="0" w:line="240" w:lineRule="auto"/>
        <w:ind w:firstLine="567"/>
        <w:jc w:val="center"/>
        <w:rPr>
          <w:rFonts w:ascii="Times New Roman" w:hAnsi="Times New Roman"/>
          <w:b/>
          <w:sz w:val="24"/>
        </w:rPr>
      </w:pPr>
      <w:r w:rsidRPr="00D55793">
        <w:rPr>
          <w:rFonts w:ascii="Times New Roman" w:hAnsi="Times New Roman"/>
          <w:b/>
          <w:sz w:val="24"/>
        </w:rPr>
        <w:t>5.</w:t>
      </w:r>
      <w:r w:rsidRPr="00D55793">
        <w:rPr>
          <w:rFonts w:ascii="Times New Roman" w:hAnsi="Times New Roman"/>
          <w:sz w:val="24"/>
        </w:rPr>
        <w:t xml:space="preserve"> </w:t>
      </w:r>
      <w:r w:rsidRPr="00D55793">
        <w:rPr>
          <w:rFonts w:ascii="Times New Roman" w:hAnsi="Times New Roman"/>
          <w:b/>
          <w:sz w:val="24"/>
        </w:rPr>
        <w:t>Порядок работы Комиссий</w:t>
      </w:r>
    </w:p>
    <w:p w:rsidR="00D55793" w:rsidRPr="00D55793" w:rsidRDefault="00D55793" w:rsidP="00D55793">
      <w:pPr>
        <w:rPr>
          <w:b/>
        </w:rPr>
      </w:pPr>
    </w:p>
    <w:p w:rsidR="00D55793" w:rsidRPr="00D55793" w:rsidRDefault="00D55793" w:rsidP="00D55793">
      <w:pPr>
        <w:spacing w:after="0" w:line="240" w:lineRule="auto"/>
        <w:ind w:firstLine="567"/>
        <w:jc w:val="both"/>
        <w:rPr>
          <w:rFonts w:ascii="Times New Roman" w:hAnsi="Times New Roman"/>
          <w:sz w:val="24"/>
        </w:rPr>
      </w:pPr>
      <w:r w:rsidRPr="00D55793">
        <w:rPr>
          <w:rFonts w:ascii="Times New Roman" w:hAnsi="Times New Roman"/>
          <w:sz w:val="24"/>
        </w:rPr>
        <w:t xml:space="preserve">5.1. </w:t>
      </w:r>
      <w:r w:rsidRPr="00D55793">
        <w:rPr>
          <w:rFonts w:ascii="Times New Roman" w:hAnsi="Times New Roman"/>
          <w:sz w:val="24"/>
        </w:rPr>
        <w:t>Комиссии в</w:t>
      </w:r>
      <w:r w:rsidRPr="00D55793">
        <w:rPr>
          <w:rFonts w:ascii="Times New Roman" w:hAnsi="Times New Roman"/>
          <w:sz w:val="24"/>
        </w:rPr>
        <w:t xml:space="preserve"> своей деятельности исходят из интересов граждан, проживающих на </w:t>
      </w:r>
      <w:r w:rsidRPr="00D55793">
        <w:rPr>
          <w:rFonts w:ascii="Times New Roman" w:hAnsi="Times New Roman"/>
          <w:sz w:val="24"/>
        </w:rPr>
        <w:t>территории округа</w:t>
      </w:r>
      <w:r w:rsidRPr="00D55793">
        <w:rPr>
          <w:rFonts w:ascii="Times New Roman" w:hAnsi="Times New Roman"/>
          <w:sz w:val="24"/>
        </w:rPr>
        <w:t>.</w:t>
      </w:r>
    </w:p>
    <w:p w:rsidR="00D55793" w:rsidRPr="00D55793" w:rsidRDefault="00D55793" w:rsidP="00D55793">
      <w:pPr>
        <w:spacing w:after="0" w:line="240" w:lineRule="auto"/>
        <w:ind w:firstLine="567"/>
        <w:jc w:val="both"/>
        <w:rPr>
          <w:rFonts w:ascii="Times New Roman" w:hAnsi="Times New Roman"/>
          <w:sz w:val="24"/>
        </w:rPr>
      </w:pPr>
      <w:r w:rsidRPr="00D55793">
        <w:rPr>
          <w:rFonts w:ascii="Times New Roman" w:hAnsi="Times New Roman"/>
          <w:sz w:val="24"/>
        </w:rPr>
        <w:t xml:space="preserve">5.2.Комиссии осуществляют свою деятельность в </w:t>
      </w:r>
      <w:r w:rsidRPr="00D55793">
        <w:rPr>
          <w:rFonts w:ascii="Times New Roman" w:hAnsi="Times New Roman"/>
          <w:sz w:val="24"/>
        </w:rPr>
        <w:t>соответствии с</w:t>
      </w:r>
      <w:r w:rsidRPr="00D55793">
        <w:rPr>
          <w:rFonts w:ascii="Times New Roman" w:hAnsi="Times New Roman"/>
          <w:sz w:val="24"/>
        </w:rPr>
        <w:t xml:space="preserve"> планом работы Совета депутатов.</w:t>
      </w:r>
    </w:p>
    <w:p w:rsidR="00D55793" w:rsidRPr="00D55793" w:rsidRDefault="00D55793" w:rsidP="00D55793">
      <w:pPr>
        <w:spacing w:after="0" w:line="240" w:lineRule="auto"/>
        <w:ind w:firstLine="567"/>
        <w:jc w:val="both"/>
        <w:rPr>
          <w:rFonts w:ascii="Times New Roman" w:hAnsi="Times New Roman"/>
          <w:color w:val="000000"/>
          <w:sz w:val="24"/>
        </w:rPr>
      </w:pPr>
      <w:r w:rsidRPr="00D55793">
        <w:rPr>
          <w:rFonts w:ascii="Times New Roman" w:hAnsi="Times New Roman"/>
          <w:sz w:val="24"/>
        </w:rPr>
        <w:t xml:space="preserve">5.3. </w:t>
      </w:r>
      <w:r w:rsidRPr="00D55793">
        <w:rPr>
          <w:rFonts w:ascii="Times New Roman" w:hAnsi="Times New Roman"/>
          <w:color w:val="000000"/>
          <w:sz w:val="24"/>
        </w:rPr>
        <w:t>Основной формой работы Комиссий являются заседания, которые проводятся открыто и гласно, кроме случаев, когда по решению Комиссии проводится закрытое заседание. Заседания Комиссий оформляются протоколом.</w:t>
      </w:r>
    </w:p>
    <w:p w:rsidR="00D55793" w:rsidRPr="00D55793" w:rsidRDefault="00D55793" w:rsidP="00D55793">
      <w:pPr>
        <w:spacing w:after="0" w:line="240" w:lineRule="auto"/>
        <w:ind w:firstLine="567"/>
        <w:jc w:val="both"/>
        <w:rPr>
          <w:rFonts w:ascii="Times New Roman" w:hAnsi="Times New Roman"/>
          <w:color w:val="000000"/>
          <w:sz w:val="24"/>
        </w:rPr>
      </w:pPr>
      <w:r w:rsidRPr="00D55793">
        <w:rPr>
          <w:rFonts w:ascii="Times New Roman" w:hAnsi="Times New Roman"/>
          <w:color w:val="000000"/>
          <w:sz w:val="24"/>
        </w:rPr>
        <w:t>5.4.</w:t>
      </w:r>
      <w:r w:rsidRPr="00D55793">
        <w:rPr>
          <w:rFonts w:ascii="Times New Roman" w:hAnsi="Times New Roman"/>
          <w:sz w:val="24"/>
        </w:rPr>
        <w:t>Заседания Комиссий созываются</w:t>
      </w:r>
      <w:r w:rsidRPr="00D55793">
        <w:rPr>
          <w:rFonts w:ascii="Times New Roman" w:hAnsi="Times New Roman"/>
          <w:color w:val="000000"/>
          <w:sz w:val="24"/>
        </w:rPr>
        <w:t xml:space="preserve"> по мере необходимости и могут проводиться как перед заседаниями Совета депутатов, так и в период между ними. По предложению членов Комиссии могут проводить выездные заседания, заседания с использованием Интернет-ресурсов.</w:t>
      </w:r>
    </w:p>
    <w:p w:rsidR="00D55793" w:rsidRPr="00D55793" w:rsidRDefault="00D55793" w:rsidP="00D55793">
      <w:pPr>
        <w:spacing w:after="0" w:line="240" w:lineRule="auto"/>
        <w:ind w:firstLine="567"/>
        <w:jc w:val="both"/>
        <w:rPr>
          <w:rFonts w:ascii="Times New Roman" w:hAnsi="Times New Roman"/>
          <w:sz w:val="24"/>
        </w:rPr>
      </w:pPr>
      <w:r w:rsidRPr="00D55793">
        <w:rPr>
          <w:rFonts w:ascii="Times New Roman" w:hAnsi="Times New Roman"/>
          <w:sz w:val="24"/>
        </w:rPr>
        <w:t>5.5. Заседания Комиссий правомочны, если на них присутствует более половины состава Комиссии. В случае невозможности присутствовать на заседании член Комиссии сообщает об этом ее председателю.</w:t>
      </w:r>
    </w:p>
    <w:p w:rsidR="00D55793" w:rsidRPr="00D55793" w:rsidRDefault="00D55793" w:rsidP="00D55793">
      <w:pPr>
        <w:spacing w:after="0" w:line="240" w:lineRule="auto"/>
        <w:ind w:firstLine="567"/>
        <w:jc w:val="both"/>
        <w:rPr>
          <w:rFonts w:ascii="Times New Roman" w:hAnsi="Times New Roman"/>
          <w:sz w:val="24"/>
        </w:rPr>
      </w:pPr>
      <w:r w:rsidRPr="00D55793">
        <w:rPr>
          <w:rFonts w:ascii="Times New Roman" w:hAnsi="Times New Roman"/>
          <w:sz w:val="24"/>
        </w:rPr>
        <w:lastRenderedPageBreak/>
        <w:t xml:space="preserve">5.6. Обязанности по ведению заседания Комиссии в случае отсутствия председателя (заместителя </w:t>
      </w:r>
      <w:r w:rsidRPr="00D55793">
        <w:rPr>
          <w:rFonts w:ascii="Times New Roman" w:hAnsi="Times New Roman"/>
          <w:sz w:val="24"/>
        </w:rPr>
        <w:t>председателя) комиссии</w:t>
      </w:r>
      <w:r w:rsidRPr="00D55793">
        <w:rPr>
          <w:rFonts w:ascii="Times New Roman" w:hAnsi="Times New Roman"/>
          <w:sz w:val="24"/>
        </w:rPr>
        <w:t xml:space="preserve"> временно исполняет один из членов Комиссии, избранный из её состава большинством голосов от числа </w:t>
      </w:r>
      <w:r w:rsidRPr="00D55793">
        <w:rPr>
          <w:rFonts w:ascii="Times New Roman" w:hAnsi="Times New Roman"/>
          <w:sz w:val="24"/>
        </w:rPr>
        <w:t>присутствующих членов</w:t>
      </w:r>
      <w:r w:rsidRPr="00D55793">
        <w:rPr>
          <w:rFonts w:ascii="Times New Roman" w:hAnsi="Times New Roman"/>
          <w:sz w:val="24"/>
        </w:rPr>
        <w:t xml:space="preserve"> Комиссии.</w:t>
      </w:r>
    </w:p>
    <w:p w:rsidR="00D55793" w:rsidRPr="00D55793" w:rsidRDefault="00D55793" w:rsidP="00D55793">
      <w:pPr>
        <w:spacing w:after="0" w:line="240" w:lineRule="auto"/>
        <w:ind w:firstLine="567"/>
        <w:jc w:val="both"/>
        <w:rPr>
          <w:rFonts w:ascii="Times New Roman" w:hAnsi="Times New Roman"/>
          <w:sz w:val="24"/>
        </w:rPr>
      </w:pPr>
      <w:r w:rsidRPr="00D55793">
        <w:rPr>
          <w:rFonts w:ascii="Times New Roman" w:hAnsi="Times New Roman"/>
          <w:sz w:val="24"/>
        </w:rPr>
        <w:t xml:space="preserve">5.7. Решения Комиссии </w:t>
      </w:r>
      <w:r w:rsidRPr="00D55793">
        <w:rPr>
          <w:rFonts w:ascii="Times New Roman" w:hAnsi="Times New Roman"/>
          <w:sz w:val="24"/>
        </w:rPr>
        <w:t>принимаются большинством</w:t>
      </w:r>
      <w:r w:rsidRPr="00D55793">
        <w:rPr>
          <w:rFonts w:ascii="Times New Roman" w:hAnsi="Times New Roman"/>
          <w:sz w:val="24"/>
        </w:rPr>
        <w:t xml:space="preserve"> голосов от числа </w:t>
      </w:r>
      <w:r w:rsidRPr="00D55793">
        <w:rPr>
          <w:rFonts w:ascii="Times New Roman" w:hAnsi="Times New Roman"/>
          <w:sz w:val="24"/>
        </w:rPr>
        <w:t>присутствующих членов</w:t>
      </w:r>
      <w:r w:rsidRPr="00D55793">
        <w:rPr>
          <w:rFonts w:ascii="Times New Roman" w:hAnsi="Times New Roman"/>
          <w:sz w:val="24"/>
        </w:rPr>
        <w:t xml:space="preserve"> Комиссии. В случае если при принятии решения Комиссии голоса разделились поровну, принятым считается решение, за которое проголосовал председательствующий на заседании Комиссии.</w:t>
      </w:r>
    </w:p>
    <w:p w:rsidR="00D55793" w:rsidRPr="00D55793" w:rsidRDefault="00D55793" w:rsidP="00D55793">
      <w:pPr>
        <w:spacing w:after="0" w:line="240" w:lineRule="auto"/>
        <w:ind w:firstLine="567"/>
        <w:jc w:val="both"/>
        <w:rPr>
          <w:rFonts w:ascii="Times New Roman" w:hAnsi="Times New Roman"/>
          <w:sz w:val="24"/>
        </w:rPr>
      </w:pPr>
      <w:r w:rsidRPr="00D55793">
        <w:rPr>
          <w:rFonts w:ascii="Times New Roman" w:hAnsi="Times New Roman"/>
          <w:sz w:val="24"/>
        </w:rPr>
        <w:t xml:space="preserve">5.8. Вопросы, относящиеся к ведению нескольких Комиссий, могут по инициативе Комиссий, а также по поручению председателя Совета депутатов подготавливаться и рассматриваться Комиссиями совместно. </w:t>
      </w:r>
    </w:p>
    <w:p w:rsidR="00D55793" w:rsidRPr="00D55793" w:rsidRDefault="00D55793" w:rsidP="00D55793">
      <w:pPr>
        <w:spacing w:after="0" w:line="240" w:lineRule="auto"/>
        <w:ind w:firstLine="567"/>
        <w:jc w:val="both"/>
        <w:rPr>
          <w:rFonts w:ascii="Times New Roman" w:hAnsi="Times New Roman"/>
          <w:sz w:val="24"/>
        </w:rPr>
      </w:pPr>
      <w:r w:rsidRPr="00D55793">
        <w:rPr>
          <w:rFonts w:ascii="Times New Roman" w:hAnsi="Times New Roman"/>
          <w:sz w:val="24"/>
        </w:rPr>
        <w:t>Совместные заседания Комиссий ведут председатели данных Комиссий по согласованию между собой.</w:t>
      </w:r>
    </w:p>
    <w:p w:rsidR="00D55793" w:rsidRPr="00D55793" w:rsidRDefault="00D55793" w:rsidP="00D55793">
      <w:pPr>
        <w:spacing w:after="0" w:line="240" w:lineRule="auto"/>
        <w:ind w:firstLine="567"/>
        <w:jc w:val="both"/>
        <w:rPr>
          <w:rFonts w:ascii="Times New Roman" w:hAnsi="Times New Roman"/>
          <w:sz w:val="24"/>
        </w:rPr>
      </w:pPr>
      <w:r w:rsidRPr="00D55793">
        <w:rPr>
          <w:rFonts w:ascii="Times New Roman" w:hAnsi="Times New Roman"/>
          <w:sz w:val="24"/>
        </w:rPr>
        <w:t xml:space="preserve">При проведении совместных заседаний нескольких Комиссий решения </w:t>
      </w:r>
      <w:r w:rsidRPr="00D55793">
        <w:rPr>
          <w:rFonts w:ascii="Times New Roman" w:hAnsi="Times New Roman"/>
          <w:sz w:val="24"/>
        </w:rPr>
        <w:t>принимаются большинством</w:t>
      </w:r>
      <w:r w:rsidRPr="00D55793">
        <w:rPr>
          <w:rFonts w:ascii="Times New Roman" w:hAnsi="Times New Roman"/>
          <w:sz w:val="24"/>
        </w:rPr>
        <w:t xml:space="preserve"> голосов от числа </w:t>
      </w:r>
      <w:r w:rsidRPr="00D55793">
        <w:rPr>
          <w:rFonts w:ascii="Times New Roman" w:hAnsi="Times New Roman"/>
          <w:sz w:val="24"/>
        </w:rPr>
        <w:t>присутствующих членов каждой</w:t>
      </w:r>
      <w:r w:rsidRPr="00D55793">
        <w:rPr>
          <w:rFonts w:ascii="Times New Roman" w:hAnsi="Times New Roman"/>
          <w:sz w:val="24"/>
        </w:rPr>
        <w:t xml:space="preserve"> Комиссии.</w:t>
      </w:r>
    </w:p>
    <w:p w:rsidR="00D55793" w:rsidRPr="00D55793" w:rsidRDefault="00D55793" w:rsidP="00D55793">
      <w:pPr>
        <w:spacing w:after="0" w:line="240" w:lineRule="auto"/>
        <w:ind w:firstLine="567"/>
        <w:jc w:val="both"/>
        <w:rPr>
          <w:rFonts w:ascii="Times New Roman" w:hAnsi="Times New Roman"/>
          <w:sz w:val="24"/>
        </w:rPr>
      </w:pPr>
      <w:r w:rsidRPr="00D55793">
        <w:rPr>
          <w:rFonts w:ascii="Times New Roman" w:hAnsi="Times New Roman"/>
          <w:sz w:val="24"/>
        </w:rPr>
        <w:t>5.9. Комиссия по вопросам, находящимся на ее рассмотрении, может запрашивать мнение других Комиссий.</w:t>
      </w:r>
    </w:p>
    <w:p w:rsidR="00D55793" w:rsidRPr="00D55793" w:rsidRDefault="00D55793" w:rsidP="00D55793">
      <w:pPr>
        <w:spacing w:after="0" w:line="240" w:lineRule="auto"/>
        <w:ind w:firstLine="567"/>
        <w:jc w:val="both"/>
        <w:rPr>
          <w:rFonts w:ascii="Times New Roman" w:hAnsi="Times New Roman"/>
          <w:sz w:val="24"/>
        </w:rPr>
      </w:pPr>
      <w:r w:rsidRPr="00D55793">
        <w:rPr>
          <w:rFonts w:ascii="Times New Roman" w:hAnsi="Times New Roman"/>
          <w:sz w:val="24"/>
        </w:rPr>
        <w:t xml:space="preserve">5.10. Комиссия может высказать свое мнение по вопросам, рассматриваемым другими Комиссиями, а также принимать участие в подготовке вопросов, рассматриваемых другими </w:t>
      </w:r>
      <w:r w:rsidRPr="00D55793">
        <w:rPr>
          <w:rFonts w:ascii="Times New Roman" w:hAnsi="Times New Roman"/>
          <w:sz w:val="24"/>
        </w:rPr>
        <w:t>Комиссиями по</w:t>
      </w:r>
      <w:r w:rsidRPr="00D55793">
        <w:rPr>
          <w:rFonts w:ascii="Times New Roman" w:hAnsi="Times New Roman"/>
          <w:sz w:val="24"/>
        </w:rPr>
        <w:t xml:space="preserve"> их просьбе.</w:t>
      </w:r>
    </w:p>
    <w:p w:rsidR="00D55793" w:rsidRPr="00D55793" w:rsidRDefault="00D55793" w:rsidP="00D55793">
      <w:pPr>
        <w:spacing w:after="0" w:line="240" w:lineRule="auto"/>
        <w:ind w:firstLine="567"/>
        <w:jc w:val="both"/>
        <w:rPr>
          <w:rFonts w:ascii="Times New Roman" w:hAnsi="Times New Roman"/>
          <w:sz w:val="24"/>
        </w:rPr>
      </w:pPr>
      <w:r w:rsidRPr="00D55793">
        <w:rPr>
          <w:rFonts w:ascii="Times New Roman" w:hAnsi="Times New Roman"/>
          <w:sz w:val="24"/>
        </w:rPr>
        <w:t>5.11. В заседаниях Комиссий могут участвовать с правом совещательного голоса председатель Совета депутатов, глава округа, представитель городской прокуратуры, депутаты Совета депутатов, не входящие в состав данной комиссии. На заседания Комиссий могут приглашаться должностные лица государственных и муниципальных органов, представители организаций, общественных объединений, специалисты, граждане.</w:t>
      </w:r>
    </w:p>
    <w:p w:rsidR="00D55793" w:rsidRPr="00D55793" w:rsidRDefault="00D55793" w:rsidP="00D55793">
      <w:pPr>
        <w:spacing w:after="0" w:line="240" w:lineRule="auto"/>
        <w:ind w:firstLine="540"/>
        <w:jc w:val="both"/>
        <w:rPr>
          <w:rFonts w:ascii="Times New Roman" w:hAnsi="Times New Roman"/>
          <w:sz w:val="24"/>
        </w:rPr>
      </w:pPr>
      <w:r w:rsidRPr="00D55793">
        <w:rPr>
          <w:rFonts w:ascii="Times New Roman" w:hAnsi="Times New Roman"/>
          <w:sz w:val="24"/>
        </w:rPr>
        <w:t>5.12. Комиссии отчитываются о своей деятельности на заседании Совета депутатов не реже одного раза в год. С отчетом о деятельности Комиссии выступает, как правило, её председатель. Отчет Комиссии принимается к сведению решением Совета депутатов, в котором могут содержаться рекомендации по вопросам её деятельности.</w:t>
      </w:r>
    </w:p>
    <w:p w:rsidR="00D55793" w:rsidRPr="00D55793" w:rsidRDefault="00D55793" w:rsidP="00D55793">
      <w:pPr>
        <w:spacing w:after="0" w:line="240" w:lineRule="auto"/>
        <w:ind w:firstLine="567"/>
        <w:jc w:val="both"/>
        <w:rPr>
          <w:rFonts w:ascii="Times New Roman" w:hAnsi="Times New Roman"/>
          <w:sz w:val="24"/>
        </w:rPr>
      </w:pPr>
    </w:p>
    <w:p w:rsidR="00D55793" w:rsidRPr="00D55793" w:rsidRDefault="00D55793" w:rsidP="00D55793">
      <w:pPr>
        <w:numPr>
          <w:ilvl w:val="0"/>
          <w:numId w:val="18"/>
        </w:numPr>
        <w:spacing w:after="0" w:line="240" w:lineRule="auto"/>
        <w:jc w:val="center"/>
        <w:rPr>
          <w:rFonts w:ascii="Times New Roman" w:hAnsi="Times New Roman"/>
          <w:b/>
          <w:sz w:val="24"/>
        </w:rPr>
      </w:pPr>
      <w:r w:rsidRPr="00D55793">
        <w:rPr>
          <w:rFonts w:ascii="Times New Roman" w:hAnsi="Times New Roman"/>
          <w:b/>
          <w:sz w:val="24"/>
        </w:rPr>
        <w:t>Временные депутатские комиссии (рабочие группы).</w:t>
      </w:r>
    </w:p>
    <w:p w:rsidR="00D55793" w:rsidRPr="00D55793" w:rsidRDefault="00D55793" w:rsidP="00D55793">
      <w:pPr>
        <w:spacing w:after="0" w:line="240" w:lineRule="auto"/>
        <w:ind w:firstLine="567"/>
        <w:jc w:val="both"/>
        <w:rPr>
          <w:rFonts w:ascii="Times New Roman" w:hAnsi="Times New Roman"/>
          <w:sz w:val="24"/>
        </w:rPr>
      </w:pPr>
      <w:r w:rsidRPr="00D55793">
        <w:rPr>
          <w:rFonts w:ascii="Times New Roman" w:hAnsi="Times New Roman"/>
          <w:sz w:val="24"/>
        </w:rPr>
        <w:t xml:space="preserve">1. Для выполнения отдельных поручений Совета депутатов или подготовки (предварительного рассмотрения) того или иного вопроса Совет </w:t>
      </w:r>
      <w:r w:rsidRPr="00D55793">
        <w:rPr>
          <w:rFonts w:ascii="Times New Roman" w:hAnsi="Times New Roman"/>
          <w:sz w:val="24"/>
        </w:rPr>
        <w:t>депутатов могут</w:t>
      </w:r>
      <w:r w:rsidRPr="00D55793">
        <w:rPr>
          <w:rFonts w:ascii="Times New Roman" w:hAnsi="Times New Roman"/>
          <w:sz w:val="24"/>
        </w:rPr>
        <w:t xml:space="preserve"> создавать временные депутатские комиссии (рабочие группы). Временные комиссии (рабочие группы) подотчетны Совету и информируют Совет депутатов о своей работе.</w:t>
      </w:r>
    </w:p>
    <w:p w:rsidR="00D55793" w:rsidRPr="00D55793" w:rsidRDefault="00D55793" w:rsidP="00D55793">
      <w:pPr>
        <w:spacing w:after="0" w:line="240" w:lineRule="auto"/>
        <w:ind w:firstLine="567"/>
        <w:jc w:val="both"/>
        <w:rPr>
          <w:rFonts w:ascii="Times New Roman" w:hAnsi="Times New Roman"/>
          <w:sz w:val="24"/>
        </w:rPr>
      </w:pPr>
      <w:r w:rsidRPr="00D55793">
        <w:rPr>
          <w:rFonts w:ascii="Times New Roman" w:hAnsi="Times New Roman"/>
          <w:sz w:val="24"/>
        </w:rPr>
        <w:t xml:space="preserve">2. О создании временной комиссии (рабочей группы), поставленных перед нею задачах, составе и </w:t>
      </w:r>
      <w:r w:rsidRPr="00D55793">
        <w:rPr>
          <w:rFonts w:ascii="Times New Roman" w:hAnsi="Times New Roman"/>
          <w:sz w:val="24"/>
        </w:rPr>
        <w:t>сроке её</w:t>
      </w:r>
      <w:r w:rsidRPr="00D55793">
        <w:rPr>
          <w:rFonts w:ascii="Times New Roman" w:hAnsi="Times New Roman"/>
          <w:sz w:val="24"/>
        </w:rPr>
        <w:t xml:space="preserve"> полномочий Совет депутатов принимает решение. По истечении срока полномочий временной комиссии (рабочая группа) распускается. При необходимости продолжения деятельности временной комиссии (рабочей группы) Совет может продлить срок ее полномочий.</w:t>
      </w:r>
    </w:p>
    <w:p w:rsidR="00D55793" w:rsidRPr="00D55793" w:rsidRDefault="00D55793" w:rsidP="00D55793">
      <w:pPr>
        <w:spacing w:after="0" w:line="240" w:lineRule="auto"/>
        <w:ind w:firstLine="567"/>
        <w:jc w:val="both"/>
        <w:rPr>
          <w:rFonts w:ascii="Times New Roman" w:hAnsi="Times New Roman"/>
          <w:sz w:val="24"/>
        </w:rPr>
      </w:pPr>
      <w:r w:rsidRPr="00D55793">
        <w:rPr>
          <w:rFonts w:ascii="Times New Roman" w:hAnsi="Times New Roman"/>
          <w:sz w:val="24"/>
        </w:rPr>
        <w:t>3. Работа временной комиссии (рабочей группы) проводится в порядке, определенном для постоянных комиссий Совета депутатов, если иное не установлено Советом депутатов.</w:t>
      </w:r>
    </w:p>
    <w:p w:rsidR="00D55793" w:rsidRPr="00D55793" w:rsidRDefault="00D55793" w:rsidP="00D55793">
      <w:pPr>
        <w:spacing w:after="0" w:line="240" w:lineRule="auto"/>
        <w:ind w:firstLine="567"/>
        <w:jc w:val="both"/>
        <w:rPr>
          <w:rFonts w:ascii="Times New Roman" w:hAnsi="Times New Roman"/>
          <w:sz w:val="24"/>
        </w:rPr>
      </w:pPr>
      <w:r w:rsidRPr="00D55793">
        <w:rPr>
          <w:rFonts w:ascii="Times New Roman" w:hAnsi="Times New Roman"/>
          <w:sz w:val="24"/>
        </w:rPr>
        <w:t xml:space="preserve">4. К работе временной комиссии (рабочей группы) Совета депутатов с правом совещательного голоса могут быть привлечены должностные лица муниципальных органов, представители организаций </w:t>
      </w:r>
      <w:r w:rsidRPr="00D55793">
        <w:rPr>
          <w:rFonts w:ascii="Times New Roman" w:hAnsi="Times New Roman"/>
          <w:sz w:val="24"/>
        </w:rPr>
        <w:t>и общественных</w:t>
      </w:r>
      <w:r w:rsidRPr="00D55793">
        <w:rPr>
          <w:rFonts w:ascii="Times New Roman" w:hAnsi="Times New Roman"/>
          <w:sz w:val="24"/>
        </w:rPr>
        <w:t xml:space="preserve"> объединений, специалисты и эксперты. Депутаты Совета депутатов, не вошедшие в состав временной комиссии (рабочей группы), также могут участвовать в ее работе с правом совещательного голоса.</w:t>
      </w:r>
    </w:p>
    <w:p w:rsidR="00D55793" w:rsidRPr="00D55793" w:rsidRDefault="00D55793" w:rsidP="00D55793">
      <w:pPr>
        <w:spacing w:after="0" w:line="240" w:lineRule="auto"/>
        <w:ind w:firstLine="567"/>
        <w:jc w:val="both"/>
        <w:rPr>
          <w:rFonts w:ascii="Times New Roman" w:hAnsi="Times New Roman"/>
          <w:sz w:val="24"/>
        </w:rPr>
      </w:pPr>
      <w:r w:rsidRPr="00D55793">
        <w:rPr>
          <w:rFonts w:ascii="Times New Roman" w:hAnsi="Times New Roman"/>
          <w:sz w:val="24"/>
        </w:rPr>
        <w:t>5. По вопросам своей деятельности временные комиссии (рабочей группы) принимают решения, готовят соответствующие заключения и/или рекомендации. Решения временной комиссии (рабочей группы) принимаются большинством голосов от общего числа членов временной комиссии (рабочей группы).</w:t>
      </w:r>
    </w:p>
    <w:p w:rsidR="00D55793" w:rsidRDefault="00D55793" w:rsidP="000F3C6F">
      <w:pPr>
        <w:jc w:val="both"/>
        <w:rPr>
          <w:rFonts w:ascii="Times New Roman" w:hAnsi="Times New Roman"/>
        </w:rPr>
      </w:pPr>
    </w:p>
    <w:sectPr w:rsidR="00D55793" w:rsidSect="00D859D4">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C6E81"/>
    <w:multiLevelType w:val="multilevel"/>
    <w:tmpl w:val="4B4E5DA8"/>
    <w:lvl w:ilvl="0">
      <w:start w:val="3"/>
      <w:numFmt w:val="decimal"/>
      <w:lvlText w:val="%1."/>
      <w:lvlJc w:val="left"/>
      <w:pPr>
        <w:ind w:left="1440" w:hanging="360"/>
      </w:pPr>
    </w:lvl>
    <w:lvl w:ilvl="1">
      <w:start w:val="1"/>
      <w:numFmt w:val="decimal"/>
      <w:lvlText w:val="%1.%2."/>
      <w:lvlJc w:val="left"/>
      <w:pPr>
        <w:ind w:left="1077" w:firstLine="3"/>
      </w:pPr>
    </w:lvl>
    <w:lvl w:ilvl="2">
      <w:start w:val="1"/>
      <w:numFmt w:val="decimal"/>
      <w:lvlText w:val="%1.%2.%3."/>
      <w:lvlJc w:val="left"/>
      <w:pPr>
        <w:ind w:left="2055" w:hanging="975"/>
      </w:pPr>
    </w:lvl>
    <w:lvl w:ilvl="3">
      <w:start w:val="1"/>
      <w:numFmt w:val="decimal"/>
      <w:lvlText w:val="%1.%2.%3.%4."/>
      <w:lvlJc w:val="left"/>
      <w:pPr>
        <w:ind w:left="2160" w:hanging="1080"/>
      </w:pPr>
    </w:lvl>
    <w:lvl w:ilvl="4">
      <w:start w:val="1"/>
      <w:numFmt w:val="decimal"/>
      <w:lvlText w:val="%1.%2.%3.%4.%5."/>
      <w:lvlJc w:val="left"/>
      <w:pPr>
        <w:ind w:left="2160" w:hanging="1080"/>
      </w:pPr>
    </w:lvl>
    <w:lvl w:ilvl="5">
      <w:start w:val="1"/>
      <w:numFmt w:val="decimal"/>
      <w:lvlText w:val="%1.%2.%3.%4.%5.%6."/>
      <w:lvlJc w:val="left"/>
      <w:pPr>
        <w:ind w:left="2520" w:hanging="1440"/>
      </w:pPr>
    </w:lvl>
    <w:lvl w:ilvl="6">
      <w:start w:val="1"/>
      <w:numFmt w:val="decimal"/>
      <w:lvlText w:val="%1.%2.%3.%4.%5.%6.%7."/>
      <w:lvlJc w:val="left"/>
      <w:pPr>
        <w:ind w:left="2520" w:hanging="1440"/>
      </w:pPr>
    </w:lvl>
    <w:lvl w:ilvl="7">
      <w:start w:val="1"/>
      <w:numFmt w:val="decimal"/>
      <w:lvlText w:val="%1.%2.%3.%4.%5.%6.%7.%8."/>
      <w:lvlJc w:val="left"/>
      <w:pPr>
        <w:ind w:left="2880" w:hanging="1800"/>
      </w:pPr>
    </w:lvl>
    <w:lvl w:ilvl="8">
      <w:start w:val="1"/>
      <w:numFmt w:val="decimal"/>
      <w:lvlText w:val="%1.%2.%3.%4.%5.%6.%7.%8.%9."/>
      <w:lvlJc w:val="left"/>
      <w:pPr>
        <w:ind w:left="2880" w:hanging="1800"/>
      </w:pPr>
    </w:lvl>
  </w:abstractNum>
  <w:abstractNum w:abstractNumId="1" w15:restartNumberingAfterBreak="0">
    <w:nsid w:val="11063BDE"/>
    <w:multiLevelType w:val="multilevel"/>
    <w:tmpl w:val="FB7A2DAC"/>
    <w:lvl w:ilvl="0">
      <w:start w:val="1"/>
      <w:numFmt w:val="bullet"/>
      <w:lvlText w:val=""/>
      <w:lvlJc w:val="left"/>
      <w:pPr>
        <w:ind w:left="1920" w:hanging="360"/>
      </w:pPr>
      <w:rPr>
        <w:rFonts w:ascii="Symbol" w:hAnsi="Symbol"/>
      </w:rPr>
    </w:lvl>
    <w:lvl w:ilvl="1">
      <w:start w:val="1"/>
      <w:numFmt w:val="bullet"/>
      <w:lvlText w:val="o"/>
      <w:lvlJc w:val="left"/>
      <w:pPr>
        <w:ind w:left="2640" w:hanging="360"/>
      </w:pPr>
      <w:rPr>
        <w:rFonts w:ascii="Courier New" w:hAnsi="Courier New"/>
      </w:rPr>
    </w:lvl>
    <w:lvl w:ilvl="2">
      <w:start w:val="1"/>
      <w:numFmt w:val="bullet"/>
      <w:lvlText w:val=""/>
      <w:lvlJc w:val="left"/>
      <w:pPr>
        <w:ind w:left="3360" w:hanging="360"/>
      </w:pPr>
      <w:rPr>
        <w:rFonts w:ascii="Wingdings" w:hAnsi="Wingdings"/>
      </w:rPr>
    </w:lvl>
    <w:lvl w:ilvl="3">
      <w:start w:val="1"/>
      <w:numFmt w:val="bullet"/>
      <w:lvlText w:val=""/>
      <w:lvlJc w:val="left"/>
      <w:pPr>
        <w:ind w:left="4080" w:hanging="360"/>
      </w:pPr>
      <w:rPr>
        <w:rFonts w:ascii="Symbol" w:hAnsi="Symbol"/>
      </w:rPr>
    </w:lvl>
    <w:lvl w:ilvl="4">
      <w:start w:val="1"/>
      <w:numFmt w:val="bullet"/>
      <w:lvlText w:val="o"/>
      <w:lvlJc w:val="left"/>
      <w:pPr>
        <w:ind w:left="4800" w:hanging="360"/>
      </w:pPr>
      <w:rPr>
        <w:rFonts w:ascii="Courier New" w:hAnsi="Courier New"/>
      </w:rPr>
    </w:lvl>
    <w:lvl w:ilvl="5">
      <w:start w:val="1"/>
      <w:numFmt w:val="bullet"/>
      <w:lvlText w:val=""/>
      <w:lvlJc w:val="left"/>
      <w:pPr>
        <w:ind w:left="5520" w:hanging="360"/>
      </w:pPr>
      <w:rPr>
        <w:rFonts w:ascii="Wingdings" w:hAnsi="Wingdings"/>
      </w:rPr>
    </w:lvl>
    <w:lvl w:ilvl="6">
      <w:start w:val="1"/>
      <w:numFmt w:val="bullet"/>
      <w:lvlText w:val=""/>
      <w:lvlJc w:val="left"/>
      <w:pPr>
        <w:ind w:left="6240" w:hanging="360"/>
      </w:pPr>
      <w:rPr>
        <w:rFonts w:ascii="Symbol" w:hAnsi="Symbol"/>
      </w:rPr>
    </w:lvl>
    <w:lvl w:ilvl="7">
      <w:start w:val="1"/>
      <w:numFmt w:val="bullet"/>
      <w:lvlText w:val="o"/>
      <w:lvlJc w:val="left"/>
      <w:pPr>
        <w:ind w:left="6960" w:hanging="360"/>
      </w:pPr>
      <w:rPr>
        <w:rFonts w:ascii="Courier New" w:hAnsi="Courier New"/>
      </w:rPr>
    </w:lvl>
    <w:lvl w:ilvl="8">
      <w:start w:val="1"/>
      <w:numFmt w:val="bullet"/>
      <w:lvlText w:val=""/>
      <w:lvlJc w:val="left"/>
      <w:pPr>
        <w:ind w:left="7680" w:hanging="360"/>
      </w:pPr>
      <w:rPr>
        <w:rFonts w:ascii="Wingdings" w:hAnsi="Wingdings"/>
      </w:rPr>
    </w:lvl>
  </w:abstractNum>
  <w:abstractNum w:abstractNumId="2" w15:restartNumberingAfterBreak="0">
    <w:nsid w:val="14D2781C"/>
    <w:multiLevelType w:val="multilevel"/>
    <w:tmpl w:val="17907262"/>
    <w:lvl w:ilvl="0">
      <w:start w:val="1"/>
      <w:numFmt w:val="decimal"/>
      <w:lvlText w:val="%1)"/>
      <w:lvlJc w:val="left"/>
      <w:pPr>
        <w:ind w:left="1558" w:hanging="360"/>
      </w:pPr>
    </w:lvl>
    <w:lvl w:ilvl="1">
      <w:start w:val="1"/>
      <w:numFmt w:val="decimal"/>
      <w:lvlText w:val="%2."/>
      <w:lvlJc w:val="left"/>
      <w:pPr>
        <w:ind w:left="2070" w:hanging="360"/>
      </w:pPr>
    </w:lvl>
    <w:lvl w:ilvl="2">
      <w:start w:val="1"/>
      <w:numFmt w:val="decimal"/>
      <w:lvlText w:val="%3."/>
      <w:lvlJc w:val="left"/>
      <w:pPr>
        <w:ind w:left="2790" w:hanging="180"/>
      </w:pPr>
    </w:lvl>
    <w:lvl w:ilvl="3">
      <w:start w:val="1"/>
      <w:numFmt w:val="decimal"/>
      <w:lvlText w:val="%4."/>
      <w:lvlJc w:val="left"/>
      <w:pPr>
        <w:ind w:left="3510" w:hanging="360"/>
      </w:pPr>
    </w:lvl>
    <w:lvl w:ilvl="4">
      <w:start w:val="1"/>
      <w:numFmt w:val="decimal"/>
      <w:lvlText w:val="%5."/>
      <w:lvlJc w:val="left"/>
      <w:pPr>
        <w:ind w:left="4230" w:hanging="360"/>
      </w:pPr>
    </w:lvl>
    <w:lvl w:ilvl="5">
      <w:start w:val="1"/>
      <w:numFmt w:val="decimal"/>
      <w:lvlText w:val="%6."/>
      <w:lvlJc w:val="left"/>
      <w:pPr>
        <w:ind w:left="4950" w:hanging="180"/>
      </w:pPr>
    </w:lvl>
    <w:lvl w:ilvl="6">
      <w:start w:val="1"/>
      <w:numFmt w:val="decimal"/>
      <w:lvlText w:val="%7."/>
      <w:lvlJc w:val="left"/>
      <w:pPr>
        <w:ind w:left="5670" w:hanging="360"/>
      </w:pPr>
    </w:lvl>
    <w:lvl w:ilvl="7">
      <w:start w:val="1"/>
      <w:numFmt w:val="decimal"/>
      <w:lvlText w:val="%8."/>
      <w:lvlJc w:val="left"/>
      <w:pPr>
        <w:ind w:left="6390" w:hanging="360"/>
      </w:pPr>
    </w:lvl>
    <w:lvl w:ilvl="8">
      <w:start w:val="1"/>
      <w:numFmt w:val="decimal"/>
      <w:lvlText w:val="%9."/>
      <w:lvlJc w:val="left"/>
      <w:pPr>
        <w:ind w:left="7110" w:hanging="180"/>
      </w:pPr>
    </w:lvl>
  </w:abstractNum>
  <w:abstractNum w:abstractNumId="3" w15:restartNumberingAfterBreak="0">
    <w:nsid w:val="1AA303EC"/>
    <w:multiLevelType w:val="multilevel"/>
    <w:tmpl w:val="2F125050"/>
    <w:lvl w:ilvl="0">
      <w:start w:val="1"/>
      <w:numFmt w:val="decimal"/>
      <w:lvlText w:val="%1)"/>
      <w:lvlJc w:val="left"/>
      <w:pPr>
        <w:ind w:left="1260" w:hanging="360"/>
      </w:pPr>
    </w:lvl>
    <w:lvl w:ilvl="1">
      <w:start w:val="1"/>
      <w:numFmt w:val="bullet"/>
      <w:lvlText w:val="o"/>
      <w:lvlJc w:val="left"/>
      <w:pPr>
        <w:ind w:left="1980" w:hanging="360"/>
      </w:pPr>
      <w:rPr>
        <w:rFonts w:ascii="Courier New" w:hAnsi="Courier New"/>
      </w:rPr>
    </w:lvl>
    <w:lvl w:ilvl="2">
      <w:start w:val="1"/>
      <w:numFmt w:val="bullet"/>
      <w:lvlText w:val=""/>
      <w:lvlJc w:val="left"/>
      <w:pPr>
        <w:ind w:left="2700" w:hanging="360"/>
      </w:pPr>
      <w:rPr>
        <w:rFonts w:ascii="Wingdings" w:hAnsi="Wingdings"/>
      </w:rPr>
    </w:lvl>
    <w:lvl w:ilvl="3">
      <w:start w:val="1"/>
      <w:numFmt w:val="bullet"/>
      <w:lvlText w:val=""/>
      <w:lvlJc w:val="left"/>
      <w:pPr>
        <w:ind w:left="3420" w:hanging="360"/>
      </w:pPr>
      <w:rPr>
        <w:rFonts w:ascii="Symbol" w:hAnsi="Symbol"/>
      </w:rPr>
    </w:lvl>
    <w:lvl w:ilvl="4">
      <w:start w:val="1"/>
      <w:numFmt w:val="bullet"/>
      <w:lvlText w:val="o"/>
      <w:lvlJc w:val="left"/>
      <w:pPr>
        <w:ind w:left="4140" w:hanging="360"/>
      </w:pPr>
      <w:rPr>
        <w:rFonts w:ascii="Courier New" w:hAnsi="Courier New"/>
      </w:rPr>
    </w:lvl>
    <w:lvl w:ilvl="5">
      <w:start w:val="1"/>
      <w:numFmt w:val="bullet"/>
      <w:lvlText w:val=""/>
      <w:lvlJc w:val="left"/>
      <w:pPr>
        <w:ind w:left="4860" w:hanging="360"/>
      </w:pPr>
      <w:rPr>
        <w:rFonts w:ascii="Wingdings" w:hAnsi="Wingdings"/>
      </w:rPr>
    </w:lvl>
    <w:lvl w:ilvl="6">
      <w:start w:val="1"/>
      <w:numFmt w:val="bullet"/>
      <w:lvlText w:val=""/>
      <w:lvlJc w:val="left"/>
      <w:pPr>
        <w:ind w:left="5580" w:hanging="360"/>
      </w:pPr>
      <w:rPr>
        <w:rFonts w:ascii="Symbol" w:hAnsi="Symbol"/>
      </w:rPr>
    </w:lvl>
    <w:lvl w:ilvl="7">
      <w:start w:val="1"/>
      <w:numFmt w:val="bullet"/>
      <w:lvlText w:val="o"/>
      <w:lvlJc w:val="left"/>
      <w:pPr>
        <w:ind w:left="6300" w:hanging="360"/>
      </w:pPr>
      <w:rPr>
        <w:rFonts w:ascii="Courier New" w:hAnsi="Courier New"/>
      </w:rPr>
    </w:lvl>
    <w:lvl w:ilvl="8">
      <w:start w:val="1"/>
      <w:numFmt w:val="bullet"/>
      <w:lvlText w:val=""/>
      <w:lvlJc w:val="left"/>
      <w:pPr>
        <w:ind w:left="7020" w:hanging="360"/>
      </w:pPr>
      <w:rPr>
        <w:rFonts w:ascii="Wingdings" w:hAnsi="Wingdings"/>
      </w:rPr>
    </w:lvl>
  </w:abstractNum>
  <w:abstractNum w:abstractNumId="4" w15:restartNumberingAfterBreak="0">
    <w:nsid w:val="20407A12"/>
    <w:multiLevelType w:val="multilevel"/>
    <w:tmpl w:val="AF8E81F6"/>
    <w:lvl w:ilvl="0">
      <w:start w:val="1"/>
      <w:numFmt w:val="decimal"/>
      <w:lvlText w:val="%1)"/>
      <w:lvlJc w:val="left"/>
      <w:pPr>
        <w:ind w:left="928" w:hanging="360"/>
      </w:pPr>
    </w:lvl>
    <w:lvl w:ilvl="1">
      <w:start w:val="1"/>
      <w:numFmt w:val="decimal"/>
      <w:lvlText w:val="%2."/>
      <w:lvlJc w:val="left"/>
      <w:pPr>
        <w:ind w:left="2040" w:hanging="360"/>
      </w:pPr>
    </w:lvl>
    <w:lvl w:ilvl="2">
      <w:start w:val="1"/>
      <w:numFmt w:val="decimal"/>
      <w:lvlText w:val="%3."/>
      <w:lvlJc w:val="left"/>
      <w:pPr>
        <w:ind w:left="2760" w:hanging="180"/>
      </w:pPr>
    </w:lvl>
    <w:lvl w:ilvl="3">
      <w:start w:val="1"/>
      <w:numFmt w:val="decimal"/>
      <w:lvlText w:val="%4."/>
      <w:lvlJc w:val="left"/>
      <w:pPr>
        <w:ind w:left="3480" w:hanging="360"/>
      </w:pPr>
    </w:lvl>
    <w:lvl w:ilvl="4">
      <w:start w:val="1"/>
      <w:numFmt w:val="decimal"/>
      <w:lvlText w:val="%5."/>
      <w:lvlJc w:val="left"/>
      <w:pPr>
        <w:ind w:left="4200" w:hanging="360"/>
      </w:pPr>
    </w:lvl>
    <w:lvl w:ilvl="5">
      <w:start w:val="1"/>
      <w:numFmt w:val="decimal"/>
      <w:lvlText w:val="%6."/>
      <w:lvlJc w:val="left"/>
      <w:pPr>
        <w:ind w:left="4920" w:hanging="180"/>
      </w:pPr>
    </w:lvl>
    <w:lvl w:ilvl="6">
      <w:start w:val="1"/>
      <w:numFmt w:val="decimal"/>
      <w:lvlText w:val="%7."/>
      <w:lvlJc w:val="left"/>
      <w:pPr>
        <w:ind w:left="5640" w:hanging="360"/>
      </w:pPr>
    </w:lvl>
    <w:lvl w:ilvl="7">
      <w:start w:val="1"/>
      <w:numFmt w:val="decimal"/>
      <w:lvlText w:val="%8."/>
      <w:lvlJc w:val="left"/>
      <w:pPr>
        <w:ind w:left="6360" w:hanging="360"/>
      </w:pPr>
    </w:lvl>
    <w:lvl w:ilvl="8">
      <w:start w:val="1"/>
      <w:numFmt w:val="decimal"/>
      <w:lvlText w:val="%9."/>
      <w:lvlJc w:val="left"/>
      <w:pPr>
        <w:ind w:left="7080" w:hanging="180"/>
      </w:pPr>
    </w:lvl>
  </w:abstractNum>
  <w:abstractNum w:abstractNumId="5" w15:restartNumberingAfterBreak="0">
    <w:nsid w:val="30112FD1"/>
    <w:multiLevelType w:val="multilevel"/>
    <w:tmpl w:val="5B1CBDFA"/>
    <w:lvl w:ilvl="0">
      <w:start w:val="1"/>
      <w:numFmt w:val="decimal"/>
      <w:lvlText w:val="%1)"/>
      <w:lvlJc w:val="left"/>
      <w:pPr>
        <w:ind w:left="1468" w:hanging="360"/>
      </w:pPr>
    </w:lvl>
    <w:lvl w:ilvl="1">
      <w:start w:val="1"/>
      <w:numFmt w:val="decimal"/>
      <w:lvlText w:val="%2."/>
      <w:lvlJc w:val="left"/>
      <w:pPr>
        <w:ind w:left="1980" w:hanging="360"/>
      </w:pPr>
    </w:lvl>
    <w:lvl w:ilvl="2">
      <w:start w:val="1"/>
      <w:numFmt w:val="decimal"/>
      <w:lvlText w:val="%3."/>
      <w:lvlJc w:val="left"/>
      <w:pPr>
        <w:ind w:left="2700" w:hanging="180"/>
      </w:pPr>
    </w:lvl>
    <w:lvl w:ilvl="3">
      <w:start w:val="1"/>
      <w:numFmt w:val="decimal"/>
      <w:lvlText w:val="%4."/>
      <w:lvlJc w:val="left"/>
      <w:pPr>
        <w:ind w:left="3420" w:hanging="360"/>
      </w:pPr>
    </w:lvl>
    <w:lvl w:ilvl="4">
      <w:start w:val="1"/>
      <w:numFmt w:val="decimal"/>
      <w:lvlText w:val="%5."/>
      <w:lvlJc w:val="left"/>
      <w:pPr>
        <w:ind w:left="4140" w:hanging="360"/>
      </w:pPr>
    </w:lvl>
    <w:lvl w:ilvl="5">
      <w:start w:val="1"/>
      <w:numFmt w:val="decimal"/>
      <w:lvlText w:val="%6."/>
      <w:lvlJc w:val="left"/>
      <w:pPr>
        <w:ind w:left="4860" w:hanging="180"/>
      </w:pPr>
    </w:lvl>
    <w:lvl w:ilvl="6">
      <w:start w:val="1"/>
      <w:numFmt w:val="decimal"/>
      <w:lvlText w:val="%7."/>
      <w:lvlJc w:val="left"/>
      <w:pPr>
        <w:ind w:left="5580" w:hanging="360"/>
      </w:pPr>
    </w:lvl>
    <w:lvl w:ilvl="7">
      <w:start w:val="1"/>
      <w:numFmt w:val="decimal"/>
      <w:lvlText w:val="%8."/>
      <w:lvlJc w:val="left"/>
      <w:pPr>
        <w:ind w:left="6300" w:hanging="360"/>
      </w:pPr>
    </w:lvl>
    <w:lvl w:ilvl="8">
      <w:start w:val="1"/>
      <w:numFmt w:val="decimal"/>
      <w:lvlText w:val="%9."/>
      <w:lvlJc w:val="left"/>
      <w:pPr>
        <w:ind w:left="7020" w:hanging="180"/>
      </w:pPr>
    </w:lvl>
  </w:abstractNum>
  <w:abstractNum w:abstractNumId="6" w15:restartNumberingAfterBreak="0">
    <w:nsid w:val="332A097C"/>
    <w:multiLevelType w:val="multilevel"/>
    <w:tmpl w:val="11BA4BD4"/>
    <w:lvl w:ilvl="0">
      <w:start w:val="1"/>
      <w:numFmt w:val="decimal"/>
      <w:lvlText w:val="%1)"/>
      <w:lvlJc w:val="left"/>
      <w:pPr>
        <w:ind w:left="1558" w:hanging="360"/>
      </w:pPr>
    </w:lvl>
    <w:lvl w:ilvl="1">
      <w:start w:val="1"/>
      <w:numFmt w:val="decimal"/>
      <w:lvlText w:val="%2."/>
      <w:lvlJc w:val="left"/>
      <w:pPr>
        <w:ind w:left="2070" w:hanging="360"/>
      </w:pPr>
    </w:lvl>
    <w:lvl w:ilvl="2">
      <w:start w:val="1"/>
      <w:numFmt w:val="decimal"/>
      <w:lvlText w:val="%3."/>
      <w:lvlJc w:val="left"/>
      <w:pPr>
        <w:ind w:left="2790" w:hanging="180"/>
      </w:pPr>
    </w:lvl>
    <w:lvl w:ilvl="3">
      <w:start w:val="1"/>
      <w:numFmt w:val="decimal"/>
      <w:lvlText w:val="%4."/>
      <w:lvlJc w:val="left"/>
      <w:pPr>
        <w:ind w:left="3510" w:hanging="360"/>
      </w:pPr>
    </w:lvl>
    <w:lvl w:ilvl="4">
      <w:start w:val="1"/>
      <w:numFmt w:val="decimal"/>
      <w:lvlText w:val="%5."/>
      <w:lvlJc w:val="left"/>
      <w:pPr>
        <w:ind w:left="4230" w:hanging="360"/>
      </w:pPr>
    </w:lvl>
    <w:lvl w:ilvl="5">
      <w:start w:val="1"/>
      <w:numFmt w:val="decimal"/>
      <w:lvlText w:val="%6."/>
      <w:lvlJc w:val="left"/>
      <w:pPr>
        <w:ind w:left="4950" w:hanging="180"/>
      </w:pPr>
    </w:lvl>
    <w:lvl w:ilvl="6">
      <w:start w:val="1"/>
      <w:numFmt w:val="decimal"/>
      <w:lvlText w:val="%7."/>
      <w:lvlJc w:val="left"/>
      <w:pPr>
        <w:ind w:left="5670" w:hanging="360"/>
      </w:pPr>
    </w:lvl>
    <w:lvl w:ilvl="7">
      <w:start w:val="1"/>
      <w:numFmt w:val="decimal"/>
      <w:lvlText w:val="%8."/>
      <w:lvlJc w:val="left"/>
      <w:pPr>
        <w:ind w:left="6390" w:hanging="360"/>
      </w:pPr>
    </w:lvl>
    <w:lvl w:ilvl="8">
      <w:start w:val="1"/>
      <w:numFmt w:val="decimal"/>
      <w:lvlText w:val="%9."/>
      <w:lvlJc w:val="left"/>
      <w:pPr>
        <w:ind w:left="7110" w:hanging="180"/>
      </w:pPr>
    </w:lvl>
  </w:abstractNum>
  <w:abstractNum w:abstractNumId="7" w15:restartNumberingAfterBreak="0">
    <w:nsid w:val="37EF1684"/>
    <w:multiLevelType w:val="multilevel"/>
    <w:tmpl w:val="136EB912"/>
    <w:lvl w:ilvl="0">
      <w:start w:val="2"/>
      <w:numFmt w:val="decimal"/>
      <w:lvlText w:val="%1)"/>
      <w:lvlJc w:val="left"/>
      <w:pPr>
        <w:ind w:left="126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8" w15:restartNumberingAfterBreak="0">
    <w:nsid w:val="38C21830"/>
    <w:multiLevelType w:val="multilevel"/>
    <w:tmpl w:val="30CEBF68"/>
    <w:lvl w:ilvl="0">
      <w:start w:val="1"/>
      <w:numFmt w:val="decimal"/>
      <w:lvlText w:val="%1)"/>
      <w:lvlJc w:val="left"/>
      <w:pPr>
        <w:ind w:left="928"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9" w15:restartNumberingAfterBreak="0">
    <w:nsid w:val="41C61912"/>
    <w:multiLevelType w:val="multilevel"/>
    <w:tmpl w:val="EB20F116"/>
    <w:lvl w:ilvl="0">
      <w:start w:val="1"/>
      <w:numFmt w:val="decimal"/>
      <w:lvlText w:val="%1."/>
      <w:lvlJc w:val="left"/>
      <w:pPr>
        <w:ind w:left="1287" w:hanging="360"/>
      </w:pPr>
    </w:lvl>
    <w:lvl w:ilvl="1">
      <w:start w:val="1"/>
      <w:numFmt w:val="decimal"/>
      <w:lvlText w:val="%2."/>
      <w:lvlJc w:val="left"/>
      <w:pPr>
        <w:ind w:left="2007" w:hanging="360"/>
      </w:pPr>
    </w:lvl>
    <w:lvl w:ilvl="2">
      <w:start w:val="1"/>
      <w:numFmt w:val="decimal"/>
      <w:lvlText w:val="%3."/>
      <w:lvlJc w:val="left"/>
      <w:pPr>
        <w:ind w:left="2727" w:hanging="180"/>
      </w:pPr>
    </w:lvl>
    <w:lvl w:ilvl="3">
      <w:start w:val="1"/>
      <w:numFmt w:val="decimal"/>
      <w:lvlText w:val="%4."/>
      <w:lvlJc w:val="left"/>
      <w:pPr>
        <w:ind w:left="3447" w:hanging="360"/>
      </w:pPr>
    </w:lvl>
    <w:lvl w:ilvl="4">
      <w:start w:val="1"/>
      <w:numFmt w:val="decimal"/>
      <w:lvlText w:val="%5."/>
      <w:lvlJc w:val="left"/>
      <w:pPr>
        <w:ind w:left="4167" w:hanging="360"/>
      </w:pPr>
    </w:lvl>
    <w:lvl w:ilvl="5">
      <w:start w:val="1"/>
      <w:numFmt w:val="decimal"/>
      <w:lvlText w:val="%6."/>
      <w:lvlJc w:val="left"/>
      <w:pPr>
        <w:ind w:left="4887" w:hanging="180"/>
      </w:pPr>
    </w:lvl>
    <w:lvl w:ilvl="6">
      <w:start w:val="1"/>
      <w:numFmt w:val="decimal"/>
      <w:lvlText w:val="%7."/>
      <w:lvlJc w:val="left"/>
      <w:pPr>
        <w:ind w:left="5607" w:hanging="360"/>
      </w:pPr>
    </w:lvl>
    <w:lvl w:ilvl="7">
      <w:start w:val="1"/>
      <w:numFmt w:val="decimal"/>
      <w:lvlText w:val="%8."/>
      <w:lvlJc w:val="left"/>
      <w:pPr>
        <w:ind w:left="6327" w:hanging="360"/>
      </w:pPr>
    </w:lvl>
    <w:lvl w:ilvl="8">
      <w:start w:val="1"/>
      <w:numFmt w:val="decimal"/>
      <w:lvlText w:val="%9."/>
      <w:lvlJc w:val="left"/>
      <w:pPr>
        <w:ind w:left="7047" w:hanging="180"/>
      </w:pPr>
    </w:lvl>
  </w:abstractNum>
  <w:abstractNum w:abstractNumId="10" w15:restartNumberingAfterBreak="0">
    <w:nsid w:val="42FA2DE1"/>
    <w:multiLevelType w:val="multilevel"/>
    <w:tmpl w:val="75FA8732"/>
    <w:lvl w:ilvl="0">
      <w:start w:val="1"/>
      <w:numFmt w:val="bullet"/>
      <w:lvlText w:val=""/>
      <w:lvlJc w:val="left"/>
      <w:pPr>
        <w:ind w:left="1980" w:hanging="360"/>
      </w:pPr>
      <w:rPr>
        <w:rFonts w:ascii="Symbol" w:hAnsi="Symbol"/>
      </w:rPr>
    </w:lvl>
    <w:lvl w:ilvl="1">
      <w:start w:val="1"/>
      <w:numFmt w:val="bullet"/>
      <w:lvlText w:val="o"/>
      <w:lvlJc w:val="left"/>
      <w:pPr>
        <w:ind w:left="2700" w:hanging="360"/>
      </w:pPr>
      <w:rPr>
        <w:rFonts w:ascii="Courier New" w:hAnsi="Courier New"/>
      </w:rPr>
    </w:lvl>
    <w:lvl w:ilvl="2">
      <w:start w:val="1"/>
      <w:numFmt w:val="bullet"/>
      <w:lvlText w:val=""/>
      <w:lvlJc w:val="left"/>
      <w:pPr>
        <w:ind w:left="3420" w:hanging="360"/>
      </w:pPr>
      <w:rPr>
        <w:rFonts w:ascii="Wingdings" w:hAnsi="Wingdings"/>
      </w:rPr>
    </w:lvl>
    <w:lvl w:ilvl="3">
      <w:start w:val="1"/>
      <w:numFmt w:val="bullet"/>
      <w:lvlText w:val=""/>
      <w:lvlJc w:val="left"/>
      <w:pPr>
        <w:ind w:left="4140" w:hanging="360"/>
      </w:pPr>
      <w:rPr>
        <w:rFonts w:ascii="Symbol" w:hAnsi="Symbol"/>
      </w:rPr>
    </w:lvl>
    <w:lvl w:ilvl="4">
      <w:start w:val="1"/>
      <w:numFmt w:val="bullet"/>
      <w:lvlText w:val="o"/>
      <w:lvlJc w:val="left"/>
      <w:pPr>
        <w:ind w:left="4860" w:hanging="360"/>
      </w:pPr>
      <w:rPr>
        <w:rFonts w:ascii="Courier New" w:hAnsi="Courier New"/>
      </w:rPr>
    </w:lvl>
    <w:lvl w:ilvl="5">
      <w:start w:val="1"/>
      <w:numFmt w:val="bullet"/>
      <w:lvlText w:val=""/>
      <w:lvlJc w:val="left"/>
      <w:pPr>
        <w:ind w:left="5580" w:hanging="360"/>
      </w:pPr>
      <w:rPr>
        <w:rFonts w:ascii="Wingdings" w:hAnsi="Wingdings"/>
      </w:rPr>
    </w:lvl>
    <w:lvl w:ilvl="6">
      <w:start w:val="1"/>
      <w:numFmt w:val="bullet"/>
      <w:lvlText w:val=""/>
      <w:lvlJc w:val="left"/>
      <w:pPr>
        <w:ind w:left="6300" w:hanging="360"/>
      </w:pPr>
      <w:rPr>
        <w:rFonts w:ascii="Symbol" w:hAnsi="Symbol"/>
      </w:rPr>
    </w:lvl>
    <w:lvl w:ilvl="7">
      <w:start w:val="1"/>
      <w:numFmt w:val="bullet"/>
      <w:lvlText w:val="o"/>
      <w:lvlJc w:val="left"/>
      <w:pPr>
        <w:ind w:left="7020" w:hanging="360"/>
      </w:pPr>
      <w:rPr>
        <w:rFonts w:ascii="Courier New" w:hAnsi="Courier New"/>
      </w:rPr>
    </w:lvl>
    <w:lvl w:ilvl="8">
      <w:start w:val="1"/>
      <w:numFmt w:val="bullet"/>
      <w:lvlText w:val=""/>
      <w:lvlJc w:val="left"/>
      <w:pPr>
        <w:ind w:left="7740" w:hanging="360"/>
      </w:pPr>
      <w:rPr>
        <w:rFonts w:ascii="Wingdings" w:hAnsi="Wingdings"/>
      </w:rPr>
    </w:lvl>
  </w:abstractNum>
  <w:abstractNum w:abstractNumId="11" w15:restartNumberingAfterBreak="0">
    <w:nsid w:val="4AE579D4"/>
    <w:multiLevelType w:val="multilevel"/>
    <w:tmpl w:val="2E32AC56"/>
    <w:lvl w:ilvl="0">
      <w:start w:val="1"/>
      <w:numFmt w:val="decimal"/>
      <w:lvlText w:val="%1)"/>
      <w:lvlJc w:val="left"/>
      <w:pPr>
        <w:ind w:left="1287" w:hanging="360"/>
      </w:pPr>
    </w:lvl>
    <w:lvl w:ilvl="1">
      <w:start w:val="1"/>
      <w:numFmt w:val="decimal"/>
      <w:lvlText w:val="%2."/>
      <w:lvlJc w:val="left"/>
      <w:pPr>
        <w:ind w:left="2007" w:hanging="360"/>
      </w:pPr>
    </w:lvl>
    <w:lvl w:ilvl="2">
      <w:start w:val="1"/>
      <w:numFmt w:val="decimal"/>
      <w:lvlText w:val="%3."/>
      <w:lvlJc w:val="left"/>
      <w:pPr>
        <w:ind w:left="2727" w:hanging="180"/>
      </w:pPr>
    </w:lvl>
    <w:lvl w:ilvl="3">
      <w:start w:val="1"/>
      <w:numFmt w:val="decimal"/>
      <w:lvlText w:val="%4."/>
      <w:lvlJc w:val="left"/>
      <w:pPr>
        <w:ind w:left="3447" w:hanging="360"/>
      </w:pPr>
    </w:lvl>
    <w:lvl w:ilvl="4">
      <w:start w:val="1"/>
      <w:numFmt w:val="decimal"/>
      <w:lvlText w:val="%5."/>
      <w:lvlJc w:val="left"/>
      <w:pPr>
        <w:ind w:left="4167" w:hanging="360"/>
      </w:pPr>
    </w:lvl>
    <w:lvl w:ilvl="5">
      <w:start w:val="1"/>
      <w:numFmt w:val="decimal"/>
      <w:lvlText w:val="%6."/>
      <w:lvlJc w:val="left"/>
      <w:pPr>
        <w:ind w:left="4887" w:hanging="180"/>
      </w:pPr>
    </w:lvl>
    <w:lvl w:ilvl="6">
      <w:start w:val="1"/>
      <w:numFmt w:val="decimal"/>
      <w:lvlText w:val="%7."/>
      <w:lvlJc w:val="left"/>
      <w:pPr>
        <w:ind w:left="5607" w:hanging="360"/>
      </w:pPr>
    </w:lvl>
    <w:lvl w:ilvl="7">
      <w:start w:val="1"/>
      <w:numFmt w:val="decimal"/>
      <w:lvlText w:val="%8."/>
      <w:lvlJc w:val="left"/>
      <w:pPr>
        <w:ind w:left="6327" w:hanging="360"/>
      </w:pPr>
    </w:lvl>
    <w:lvl w:ilvl="8">
      <w:start w:val="1"/>
      <w:numFmt w:val="decimal"/>
      <w:lvlText w:val="%9."/>
      <w:lvlJc w:val="left"/>
      <w:pPr>
        <w:ind w:left="7047" w:hanging="180"/>
      </w:pPr>
    </w:lvl>
  </w:abstractNum>
  <w:abstractNum w:abstractNumId="12" w15:restartNumberingAfterBreak="0">
    <w:nsid w:val="4B066B6F"/>
    <w:multiLevelType w:val="multilevel"/>
    <w:tmpl w:val="A28EAC08"/>
    <w:lvl w:ilvl="0">
      <w:start w:val="3"/>
      <w:numFmt w:val="decimal"/>
      <w:lvlText w:val="%1)"/>
      <w:lvlJc w:val="left"/>
      <w:pPr>
        <w:ind w:left="928"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13" w15:restartNumberingAfterBreak="0">
    <w:nsid w:val="4E0A0ADD"/>
    <w:multiLevelType w:val="multilevel"/>
    <w:tmpl w:val="C5E453BA"/>
    <w:lvl w:ilvl="0">
      <w:start w:val="1"/>
      <w:numFmt w:val="bullet"/>
      <w:lvlText w:val=""/>
      <w:lvlJc w:val="left"/>
      <w:pPr>
        <w:ind w:left="1710" w:hanging="360"/>
      </w:pPr>
      <w:rPr>
        <w:rFonts w:ascii="Symbol" w:hAnsi="Symbol"/>
      </w:rPr>
    </w:lvl>
    <w:lvl w:ilvl="1">
      <w:start w:val="1"/>
      <w:numFmt w:val="bullet"/>
      <w:lvlText w:val="o"/>
      <w:lvlJc w:val="left"/>
      <w:pPr>
        <w:ind w:left="2430" w:hanging="360"/>
      </w:pPr>
      <w:rPr>
        <w:rFonts w:ascii="Courier New" w:hAnsi="Courier New"/>
      </w:rPr>
    </w:lvl>
    <w:lvl w:ilvl="2">
      <w:start w:val="1"/>
      <w:numFmt w:val="bullet"/>
      <w:lvlText w:val=""/>
      <w:lvlJc w:val="left"/>
      <w:pPr>
        <w:ind w:left="3150" w:hanging="360"/>
      </w:pPr>
      <w:rPr>
        <w:rFonts w:ascii="Wingdings" w:hAnsi="Wingdings"/>
      </w:rPr>
    </w:lvl>
    <w:lvl w:ilvl="3">
      <w:start w:val="1"/>
      <w:numFmt w:val="bullet"/>
      <w:lvlText w:val=""/>
      <w:lvlJc w:val="left"/>
      <w:pPr>
        <w:ind w:left="3870" w:hanging="360"/>
      </w:pPr>
      <w:rPr>
        <w:rFonts w:ascii="Symbol" w:hAnsi="Symbol"/>
      </w:rPr>
    </w:lvl>
    <w:lvl w:ilvl="4">
      <w:start w:val="1"/>
      <w:numFmt w:val="bullet"/>
      <w:lvlText w:val="o"/>
      <w:lvlJc w:val="left"/>
      <w:pPr>
        <w:ind w:left="4590" w:hanging="360"/>
      </w:pPr>
      <w:rPr>
        <w:rFonts w:ascii="Courier New" w:hAnsi="Courier New"/>
      </w:rPr>
    </w:lvl>
    <w:lvl w:ilvl="5">
      <w:start w:val="1"/>
      <w:numFmt w:val="bullet"/>
      <w:lvlText w:val=""/>
      <w:lvlJc w:val="left"/>
      <w:pPr>
        <w:ind w:left="5310" w:hanging="360"/>
      </w:pPr>
      <w:rPr>
        <w:rFonts w:ascii="Wingdings" w:hAnsi="Wingdings"/>
      </w:rPr>
    </w:lvl>
    <w:lvl w:ilvl="6">
      <w:start w:val="1"/>
      <w:numFmt w:val="bullet"/>
      <w:lvlText w:val=""/>
      <w:lvlJc w:val="left"/>
      <w:pPr>
        <w:ind w:left="6030" w:hanging="360"/>
      </w:pPr>
      <w:rPr>
        <w:rFonts w:ascii="Symbol" w:hAnsi="Symbol"/>
      </w:rPr>
    </w:lvl>
    <w:lvl w:ilvl="7">
      <w:start w:val="1"/>
      <w:numFmt w:val="bullet"/>
      <w:lvlText w:val="o"/>
      <w:lvlJc w:val="left"/>
      <w:pPr>
        <w:ind w:left="6750" w:hanging="360"/>
      </w:pPr>
      <w:rPr>
        <w:rFonts w:ascii="Courier New" w:hAnsi="Courier New"/>
      </w:rPr>
    </w:lvl>
    <w:lvl w:ilvl="8">
      <w:start w:val="1"/>
      <w:numFmt w:val="bullet"/>
      <w:lvlText w:val=""/>
      <w:lvlJc w:val="left"/>
      <w:pPr>
        <w:ind w:left="7470" w:hanging="360"/>
      </w:pPr>
      <w:rPr>
        <w:rFonts w:ascii="Wingdings" w:hAnsi="Wingdings"/>
      </w:rPr>
    </w:lvl>
  </w:abstractNum>
  <w:abstractNum w:abstractNumId="14" w15:restartNumberingAfterBreak="0">
    <w:nsid w:val="4ED207BF"/>
    <w:multiLevelType w:val="multilevel"/>
    <w:tmpl w:val="93582EDC"/>
    <w:lvl w:ilvl="0">
      <w:start w:val="1"/>
      <w:numFmt w:val="decimal"/>
      <w:lvlText w:val="%1)"/>
      <w:lvlJc w:val="left"/>
      <w:pPr>
        <w:ind w:left="1260" w:hanging="360"/>
      </w:pPr>
    </w:lvl>
    <w:lvl w:ilvl="1">
      <w:start w:val="1"/>
      <w:numFmt w:val="bullet"/>
      <w:lvlText w:val="o"/>
      <w:lvlJc w:val="left"/>
      <w:pPr>
        <w:ind w:left="1980" w:hanging="360"/>
      </w:pPr>
      <w:rPr>
        <w:rFonts w:ascii="Courier New" w:hAnsi="Courier New"/>
      </w:rPr>
    </w:lvl>
    <w:lvl w:ilvl="2">
      <w:start w:val="1"/>
      <w:numFmt w:val="bullet"/>
      <w:lvlText w:val=""/>
      <w:lvlJc w:val="left"/>
      <w:pPr>
        <w:ind w:left="2700" w:hanging="360"/>
      </w:pPr>
      <w:rPr>
        <w:rFonts w:ascii="Wingdings" w:hAnsi="Wingdings"/>
      </w:rPr>
    </w:lvl>
    <w:lvl w:ilvl="3">
      <w:start w:val="1"/>
      <w:numFmt w:val="bullet"/>
      <w:lvlText w:val=""/>
      <w:lvlJc w:val="left"/>
      <w:pPr>
        <w:ind w:left="3420" w:hanging="360"/>
      </w:pPr>
      <w:rPr>
        <w:rFonts w:ascii="Symbol" w:hAnsi="Symbol"/>
      </w:rPr>
    </w:lvl>
    <w:lvl w:ilvl="4">
      <w:start w:val="1"/>
      <w:numFmt w:val="bullet"/>
      <w:lvlText w:val="o"/>
      <w:lvlJc w:val="left"/>
      <w:pPr>
        <w:ind w:left="4140" w:hanging="360"/>
      </w:pPr>
      <w:rPr>
        <w:rFonts w:ascii="Courier New" w:hAnsi="Courier New"/>
      </w:rPr>
    </w:lvl>
    <w:lvl w:ilvl="5">
      <w:start w:val="1"/>
      <w:numFmt w:val="bullet"/>
      <w:lvlText w:val=""/>
      <w:lvlJc w:val="left"/>
      <w:pPr>
        <w:ind w:left="4860" w:hanging="360"/>
      </w:pPr>
      <w:rPr>
        <w:rFonts w:ascii="Wingdings" w:hAnsi="Wingdings"/>
      </w:rPr>
    </w:lvl>
    <w:lvl w:ilvl="6">
      <w:start w:val="1"/>
      <w:numFmt w:val="bullet"/>
      <w:lvlText w:val=""/>
      <w:lvlJc w:val="left"/>
      <w:pPr>
        <w:ind w:left="5580" w:hanging="360"/>
      </w:pPr>
      <w:rPr>
        <w:rFonts w:ascii="Symbol" w:hAnsi="Symbol"/>
      </w:rPr>
    </w:lvl>
    <w:lvl w:ilvl="7">
      <w:start w:val="1"/>
      <w:numFmt w:val="bullet"/>
      <w:lvlText w:val="o"/>
      <w:lvlJc w:val="left"/>
      <w:pPr>
        <w:ind w:left="6300" w:hanging="360"/>
      </w:pPr>
      <w:rPr>
        <w:rFonts w:ascii="Courier New" w:hAnsi="Courier New"/>
      </w:rPr>
    </w:lvl>
    <w:lvl w:ilvl="8">
      <w:start w:val="1"/>
      <w:numFmt w:val="bullet"/>
      <w:lvlText w:val=""/>
      <w:lvlJc w:val="left"/>
      <w:pPr>
        <w:ind w:left="7020" w:hanging="360"/>
      </w:pPr>
      <w:rPr>
        <w:rFonts w:ascii="Wingdings" w:hAnsi="Wingdings"/>
      </w:rPr>
    </w:lvl>
  </w:abstractNum>
  <w:abstractNum w:abstractNumId="15" w15:restartNumberingAfterBreak="0">
    <w:nsid w:val="591B3622"/>
    <w:multiLevelType w:val="multilevel"/>
    <w:tmpl w:val="FA5E9A84"/>
    <w:lvl w:ilvl="0">
      <w:start w:val="1"/>
      <w:numFmt w:val="decimal"/>
      <w:lvlText w:val="%1."/>
      <w:lvlJc w:val="left"/>
      <w:pPr>
        <w:ind w:left="2367" w:hanging="360"/>
      </w:pPr>
    </w:lvl>
    <w:lvl w:ilvl="1">
      <w:start w:val="1"/>
      <w:numFmt w:val="decimal"/>
      <w:lvlText w:val="%2."/>
      <w:lvlJc w:val="left"/>
      <w:pPr>
        <w:ind w:left="3087" w:hanging="360"/>
      </w:pPr>
    </w:lvl>
    <w:lvl w:ilvl="2">
      <w:start w:val="1"/>
      <w:numFmt w:val="decimal"/>
      <w:lvlText w:val="%3."/>
      <w:lvlJc w:val="left"/>
      <w:pPr>
        <w:ind w:left="3807" w:hanging="180"/>
      </w:pPr>
    </w:lvl>
    <w:lvl w:ilvl="3">
      <w:start w:val="1"/>
      <w:numFmt w:val="decimal"/>
      <w:lvlText w:val="%4."/>
      <w:lvlJc w:val="left"/>
      <w:pPr>
        <w:ind w:left="4527" w:hanging="360"/>
      </w:pPr>
    </w:lvl>
    <w:lvl w:ilvl="4">
      <w:start w:val="1"/>
      <w:numFmt w:val="decimal"/>
      <w:lvlText w:val="%5."/>
      <w:lvlJc w:val="left"/>
      <w:pPr>
        <w:ind w:left="5247" w:hanging="360"/>
      </w:pPr>
    </w:lvl>
    <w:lvl w:ilvl="5">
      <w:start w:val="1"/>
      <w:numFmt w:val="decimal"/>
      <w:lvlText w:val="%6."/>
      <w:lvlJc w:val="left"/>
      <w:pPr>
        <w:ind w:left="5967" w:hanging="180"/>
      </w:pPr>
    </w:lvl>
    <w:lvl w:ilvl="6">
      <w:start w:val="1"/>
      <w:numFmt w:val="decimal"/>
      <w:lvlText w:val="%7."/>
      <w:lvlJc w:val="left"/>
      <w:pPr>
        <w:ind w:left="6687" w:hanging="360"/>
      </w:pPr>
    </w:lvl>
    <w:lvl w:ilvl="7">
      <w:start w:val="1"/>
      <w:numFmt w:val="decimal"/>
      <w:lvlText w:val="%8."/>
      <w:lvlJc w:val="left"/>
      <w:pPr>
        <w:ind w:left="7407" w:hanging="360"/>
      </w:pPr>
    </w:lvl>
    <w:lvl w:ilvl="8">
      <w:start w:val="1"/>
      <w:numFmt w:val="decimal"/>
      <w:lvlText w:val="%9."/>
      <w:lvlJc w:val="left"/>
      <w:pPr>
        <w:ind w:left="8127" w:hanging="180"/>
      </w:pPr>
    </w:lvl>
  </w:abstractNum>
  <w:abstractNum w:abstractNumId="16" w15:restartNumberingAfterBreak="0">
    <w:nsid w:val="5A4A1C8B"/>
    <w:multiLevelType w:val="multilevel"/>
    <w:tmpl w:val="730E6DA0"/>
    <w:lvl w:ilvl="0">
      <w:start w:val="1"/>
      <w:numFmt w:val="decimal"/>
      <w:lvlText w:val="%1)"/>
      <w:lvlJc w:val="left"/>
      <w:pPr>
        <w:ind w:left="1495" w:hanging="360"/>
      </w:pPr>
    </w:lvl>
    <w:lvl w:ilvl="1">
      <w:start w:val="1"/>
      <w:numFmt w:val="decimal"/>
      <w:lvlText w:val="%2."/>
      <w:lvlJc w:val="left"/>
      <w:pPr>
        <w:ind w:left="2007" w:hanging="360"/>
      </w:pPr>
    </w:lvl>
    <w:lvl w:ilvl="2">
      <w:start w:val="1"/>
      <w:numFmt w:val="decimal"/>
      <w:lvlText w:val="%3."/>
      <w:lvlJc w:val="left"/>
      <w:pPr>
        <w:ind w:left="2727" w:hanging="180"/>
      </w:pPr>
    </w:lvl>
    <w:lvl w:ilvl="3">
      <w:start w:val="1"/>
      <w:numFmt w:val="decimal"/>
      <w:lvlText w:val="%4."/>
      <w:lvlJc w:val="left"/>
      <w:pPr>
        <w:ind w:left="3447" w:hanging="360"/>
      </w:pPr>
    </w:lvl>
    <w:lvl w:ilvl="4">
      <w:start w:val="1"/>
      <w:numFmt w:val="decimal"/>
      <w:lvlText w:val="%5."/>
      <w:lvlJc w:val="left"/>
      <w:pPr>
        <w:ind w:left="4167" w:hanging="360"/>
      </w:pPr>
    </w:lvl>
    <w:lvl w:ilvl="5">
      <w:start w:val="1"/>
      <w:numFmt w:val="decimal"/>
      <w:lvlText w:val="%6."/>
      <w:lvlJc w:val="left"/>
      <w:pPr>
        <w:ind w:left="4887" w:hanging="180"/>
      </w:pPr>
    </w:lvl>
    <w:lvl w:ilvl="6">
      <w:start w:val="1"/>
      <w:numFmt w:val="decimal"/>
      <w:lvlText w:val="%7."/>
      <w:lvlJc w:val="left"/>
      <w:pPr>
        <w:ind w:left="5607" w:hanging="360"/>
      </w:pPr>
    </w:lvl>
    <w:lvl w:ilvl="7">
      <w:start w:val="1"/>
      <w:numFmt w:val="decimal"/>
      <w:lvlText w:val="%8."/>
      <w:lvlJc w:val="left"/>
      <w:pPr>
        <w:ind w:left="6327" w:hanging="360"/>
      </w:pPr>
    </w:lvl>
    <w:lvl w:ilvl="8">
      <w:start w:val="1"/>
      <w:numFmt w:val="decimal"/>
      <w:lvlText w:val="%9."/>
      <w:lvlJc w:val="left"/>
      <w:pPr>
        <w:ind w:left="7047" w:hanging="180"/>
      </w:pPr>
    </w:lvl>
  </w:abstractNum>
  <w:abstractNum w:abstractNumId="17" w15:restartNumberingAfterBreak="0">
    <w:nsid w:val="5ABC39B9"/>
    <w:multiLevelType w:val="multilevel"/>
    <w:tmpl w:val="5950DDE0"/>
    <w:lvl w:ilvl="0">
      <w:start w:val="1"/>
      <w:numFmt w:val="decimal"/>
      <w:lvlText w:val="%1)"/>
      <w:lvlJc w:val="left"/>
      <w:pPr>
        <w:ind w:left="1287" w:hanging="360"/>
      </w:p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8" w15:restartNumberingAfterBreak="0">
    <w:nsid w:val="6CAC4896"/>
    <w:multiLevelType w:val="multilevel"/>
    <w:tmpl w:val="B50CFC3C"/>
    <w:lvl w:ilvl="0">
      <w:start w:val="1"/>
      <w:numFmt w:val="decimal"/>
      <w:lvlText w:val="%1."/>
      <w:lvlJc w:val="left"/>
      <w:pPr>
        <w:ind w:left="1440" w:hanging="360"/>
      </w:pPr>
    </w:lvl>
    <w:lvl w:ilvl="1">
      <w:start w:val="1"/>
      <w:numFmt w:val="decimal"/>
      <w:lvlText w:val="%1.%2."/>
      <w:lvlJc w:val="left"/>
      <w:pPr>
        <w:ind w:left="1077" w:firstLine="3"/>
      </w:pPr>
    </w:lvl>
    <w:lvl w:ilvl="2">
      <w:start w:val="1"/>
      <w:numFmt w:val="decimal"/>
      <w:lvlText w:val="%1.%2.%3."/>
      <w:lvlJc w:val="left"/>
      <w:pPr>
        <w:ind w:left="2055" w:hanging="975"/>
      </w:pPr>
    </w:lvl>
    <w:lvl w:ilvl="3">
      <w:start w:val="1"/>
      <w:numFmt w:val="decimal"/>
      <w:lvlText w:val="%1.%2.%3.%4."/>
      <w:lvlJc w:val="left"/>
      <w:pPr>
        <w:ind w:left="2160" w:hanging="1080"/>
      </w:pPr>
    </w:lvl>
    <w:lvl w:ilvl="4">
      <w:start w:val="1"/>
      <w:numFmt w:val="decimal"/>
      <w:lvlText w:val="%1.%2.%3.%4.%5."/>
      <w:lvlJc w:val="left"/>
      <w:pPr>
        <w:ind w:left="2160" w:hanging="1080"/>
      </w:pPr>
    </w:lvl>
    <w:lvl w:ilvl="5">
      <w:start w:val="1"/>
      <w:numFmt w:val="decimal"/>
      <w:lvlText w:val="%1.%2.%3.%4.%5.%6."/>
      <w:lvlJc w:val="left"/>
      <w:pPr>
        <w:ind w:left="2520" w:hanging="1440"/>
      </w:pPr>
    </w:lvl>
    <w:lvl w:ilvl="6">
      <w:start w:val="1"/>
      <w:numFmt w:val="decimal"/>
      <w:lvlText w:val="%1.%2.%3.%4.%5.%6.%7."/>
      <w:lvlJc w:val="left"/>
      <w:pPr>
        <w:ind w:left="2520" w:hanging="1440"/>
      </w:pPr>
    </w:lvl>
    <w:lvl w:ilvl="7">
      <w:start w:val="1"/>
      <w:numFmt w:val="decimal"/>
      <w:lvlText w:val="%1.%2.%3.%4.%5.%6.%7.%8."/>
      <w:lvlJc w:val="left"/>
      <w:pPr>
        <w:ind w:left="2880" w:hanging="1800"/>
      </w:pPr>
    </w:lvl>
    <w:lvl w:ilvl="8">
      <w:start w:val="1"/>
      <w:numFmt w:val="decimal"/>
      <w:lvlText w:val="%1.%2.%3.%4.%5.%6.%7.%8.%9."/>
      <w:lvlJc w:val="left"/>
      <w:pPr>
        <w:ind w:left="2880" w:hanging="1800"/>
      </w:pPr>
    </w:lvl>
  </w:abstractNum>
  <w:abstractNum w:abstractNumId="19" w15:restartNumberingAfterBreak="0">
    <w:nsid w:val="7EE90F14"/>
    <w:multiLevelType w:val="multilevel"/>
    <w:tmpl w:val="6D8E4312"/>
    <w:lvl w:ilvl="0">
      <w:start w:val="5"/>
      <w:numFmt w:val="decimal"/>
      <w:lvlText w:val="%1)"/>
      <w:lvlJc w:val="left"/>
      <w:pPr>
        <w:ind w:left="928"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num w:numId="1">
    <w:abstractNumId w:val="18"/>
  </w:num>
  <w:num w:numId="2">
    <w:abstractNumId w:val="11"/>
  </w:num>
  <w:num w:numId="3">
    <w:abstractNumId w:val="2"/>
  </w:num>
  <w:num w:numId="4">
    <w:abstractNumId w:val="0"/>
  </w:num>
  <w:num w:numId="5">
    <w:abstractNumId w:val="10"/>
  </w:num>
  <w:num w:numId="6">
    <w:abstractNumId w:val="7"/>
  </w:num>
  <w:num w:numId="7">
    <w:abstractNumId w:val="16"/>
  </w:num>
  <w:num w:numId="8">
    <w:abstractNumId w:val="5"/>
  </w:num>
  <w:num w:numId="9">
    <w:abstractNumId w:val="6"/>
  </w:num>
  <w:num w:numId="10">
    <w:abstractNumId w:val="3"/>
  </w:num>
  <w:num w:numId="11">
    <w:abstractNumId w:val="14"/>
  </w:num>
  <w:num w:numId="12">
    <w:abstractNumId w:val="17"/>
  </w:num>
  <w:num w:numId="13">
    <w:abstractNumId w:val="12"/>
  </w:num>
  <w:num w:numId="14">
    <w:abstractNumId w:val="1"/>
  </w:num>
  <w:num w:numId="15">
    <w:abstractNumId w:val="4"/>
  </w:num>
  <w:num w:numId="16">
    <w:abstractNumId w:val="19"/>
  </w:num>
  <w:num w:numId="17">
    <w:abstractNumId w:val="13"/>
  </w:num>
  <w:num w:numId="18">
    <w:abstractNumId w:val="9"/>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C6F"/>
    <w:rsid w:val="000F04B4"/>
    <w:rsid w:val="000F3C6F"/>
    <w:rsid w:val="003B7F94"/>
    <w:rsid w:val="00586E30"/>
    <w:rsid w:val="00901552"/>
    <w:rsid w:val="00D55793"/>
    <w:rsid w:val="00D85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F6CF1A-2265-457C-B2B1-C660E098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F3C6F"/>
    <w:rPr>
      <w:rFonts w:ascii="Calibri" w:eastAsia="Times New Roman" w:hAnsi="Calibri"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3C6F"/>
    <w:pPr>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0F3C6F"/>
    <w:pPr>
      <w:spacing w:after="0" w:line="240" w:lineRule="auto"/>
    </w:pPr>
    <w:rPr>
      <w:rFonts w:ascii="Arial" w:eastAsia="Times New Roman" w:hAnsi="Arial" w:cs="Times New Roman"/>
      <w:b/>
      <w:sz w:val="20"/>
      <w:szCs w:val="20"/>
      <w:lang w:eastAsia="ru-RU"/>
    </w:rPr>
  </w:style>
  <w:style w:type="paragraph" w:styleId="a3">
    <w:name w:val="No Spacing"/>
    <w:uiPriority w:val="1"/>
    <w:qFormat/>
    <w:rsid w:val="00D55793"/>
    <w:pPr>
      <w:spacing w:after="0" w:line="240" w:lineRule="auto"/>
      <w:ind w:left="714" w:hanging="357"/>
    </w:pPr>
    <w:rPr>
      <w:rFonts w:ascii="Calibri" w:eastAsia="Calibri" w:hAnsi="Calibri" w:cs="Times New Roman"/>
    </w:rPr>
  </w:style>
  <w:style w:type="character" w:customStyle="1" w:styleId="4">
    <w:name w:val="Основной текст (4)_"/>
    <w:link w:val="40"/>
    <w:locked/>
    <w:rsid w:val="00D55793"/>
    <w:rPr>
      <w:rFonts w:ascii="Sylfaen" w:eastAsia="Sylfaen" w:hAnsi="Sylfaen" w:cs="Sylfaen"/>
      <w:sz w:val="19"/>
      <w:szCs w:val="19"/>
      <w:shd w:val="clear" w:color="auto" w:fill="FFFFFF"/>
    </w:rPr>
  </w:style>
  <w:style w:type="paragraph" w:customStyle="1" w:styleId="40">
    <w:name w:val="Основной текст (4)"/>
    <w:basedOn w:val="a"/>
    <w:link w:val="4"/>
    <w:rsid w:val="00D55793"/>
    <w:pPr>
      <w:widowControl w:val="0"/>
      <w:shd w:val="clear" w:color="auto" w:fill="FFFFFF"/>
      <w:spacing w:after="0" w:line="230" w:lineRule="exact"/>
      <w:jc w:val="both"/>
    </w:pPr>
    <w:rPr>
      <w:rFonts w:ascii="Sylfaen" w:eastAsia="Sylfaen" w:hAnsi="Sylfaen" w:cs="Sylfaen"/>
      <w:sz w:val="19"/>
      <w:szCs w:val="19"/>
      <w:lang w:eastAsia="en-US"/>
    </w:rPr>
  </w:style>
  <w:style w:type="character" w:customStyle="1" w:styleId="2">
    <w:name w:val="Основной текст (2)"/>
    <w:rsid w:val="00D55793"/>
    <w:rPr>
      <w:rFonts w:ascii="Sylfaen" w:eastAsia="Sylfaen" w:hAnsi="Sylfaen" w:cs="Sylfaen" w:hint="default"/>
      <w:b w:val="0"/>
      <w:bCs w:val="0"/>
      <w:i w:val="0"/>
      <w:iCs w:val="0"/>
      <w:smallCaps w:val="0"/>
      <w:strike w:val="0"/>
      <w:dstrike w:val="0"/>
      <w:sz w:val="22"/>
      <w:szCs w:val="22"/>
      <w:u w:val="none"/>
      <w:effect w:val="none"/>
    </w:rPr>
  </w:style>
  <w:style w:type="character" w:customStyle="1" w:styleId="48">
    <w:name w:val="Основной текст (4) + 8"/>
    <w:aliases w:val="5 pt"/>
    <w:rsid w:val="00D55793"/>
    <w:rPr>
      <w:rFonts w:ascii="Sylfaen" w:eastAsia="Sylfaen" w:hAnsi="Sylfaen" w:cs="Sylfaen" w:hint="default"/>
      <w:color w:val="000000"/>
      <w:spacing w:val="0"/>
      <w:w w:val="100"/>
      <w:position w:val="0"/>
      <w:sz w:val="17"/>
      <w:szCs w:val="17"/>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41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3808</Words>
  <Characters>21711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org0503</dc:creator>
  <cp:lastModifiedBy>1</cp:lastModifiedBy>
  <cp:revision>6</cp:revision>
  <cp:lastPrinted>2018-10-12T13:58:00Z</cp:lastPrinted>
  <dcterms:created xsi:type="dcterms:W3CDTF">2018-10-12T09:24:00Z</dcterms:created>
  <dcterms:modified xsi:type="dcterms:W3CDTF">2018-11-01T08:37:00Z</dcterms:modified>
</cp:coreProperties>
</file>